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159C6" w14:textId="77777777" w:rsidR="006E6343" w:rsidRPr="00303D83" w:rsidRDefault="006E6343" w:rsidP="006E6343">
      <w:pPr>
        <w:tabs>
          <w:tab w:val="left" w:pos="7797"/>
        </w:tabs>
        <w:rPr>
          <w:rFonts w:ascii="Arial" w:eastAsia="Times New Roman" w:hAnsi="Arial" w:cs="Arial"/>
          <w:b/>
          <w:bCs/>
          <w:color w:val="000000"/>
          <w:lang w:eastAsia="en-NZ"/>
        </w:rPr>
      </w:pPr>
      <w:r w:rsidRPr="00303D83">
        <w:rPr>
          <w:rFonts w:ascii="Arial" w:eastAsia="Times New Roman" w:hAnsi="Arial" w:cs="Arial"/>
          <w:b/>
          <w:bCs/>
          <w:color w:val="000000"/>
          <w:lang w:eastAsia="en-NZ"/>
        </w:rPr>
        <w:t xml:space="preserve">QUESTION 3 BUSINESS COMBINATIONS </w:t>
      </w:r>
      <w:r w:rsidRPr="00303D83">
        <w:rPr>
          <w:rFonts w:ascii="Arial" w:eastAsia="Times New Roman" w:hAnsi="Arial" w:cs="Arial"/>
          <w:b/>
          <w:bCs/>
          <w:color w:val="000000"/>
          <w:lang w:eastAsia="en-NZ"/>
        </w:rPr>
        <w:tab/>
        <w:t>(25 Marks)</w:t>
      </w:r>
    </w:p>
    <w:p w14:paraId="0E8DFF1D" w14:textId="77777777" w:rsidR="006E6343" w:rsidRPr="00303D83" w:rsidRDefault="006E6343" w:rsidP="006E6343">
      <w:pPr>
        <w:pStyle w:val="ListParagraph"/>
        <w:numPr>
          <w:ilvl w:val="0"/>
          <w:numId w:val="1"/>
        </w:numPr>
        <w:spacing w:before="100" w:beforeAutospacing="1" w:after="100" w:afterAutospacing="1" w:line="240" w:lineRule="auto"/>
        <w:ind w:hanging="720"/>
        <w:rPr>
          <w:rFonts w:ascii="Arial" w:hAnsi="Arial" w:cs="Arial"/>
          <w:color w:val="000000"/>
          <w:szCs w:val="22"/>
          <w:lang w:eastAsia="en-NZ"/>
        </w:rPr>
      </w:pPr>
      <w:r w:rsidRPr="00303D83">
        <w:rPr>
          <w:rFonts w:ascii="Arial" w:hAnsi="Arial" w:cs="Arial"/>
          <w:color w:val="000000"/>
          <w:szCs w:val="22"/>
          <w:lang w:eastAsia="en-NZ"/>
        </w:rPr>
        <w:t xml:space="preserve">M Ltd acquired all the assets and liabilities of G Ltd on 20 December 20X1, which is the date of acquisition. The book values of G </w:t>
      </w:r>
      <w:proofErr w:type="spellStart"/>
      <w:r w:rsidRPr="00303D83">
        <w:rPr>
          <w:rFonts w:ascii="Arial" w:hAnsi="Arial" w:cs="Arial"/>
          <w:color w:val="000000"/>
          <w:szCs w:val="22"/>
          <w:lang w:eastAsia="en-NZ"/>
        </w:rPr>
        <w:t>Ltd’s</w:t>
      </w:r>
      <w:proofErr w:type="spellEnd"/>
      <w:r w:rsidRPr="00303D83">
        <w:rPr>
          <w:rFonts w:ascii="Arial" w:hAnsi="Arial" w:cs="Arial"/>
          <w:color w:val="000000"/>
          <w:szCs w:val="22"/>
          <w:lang w:eastAsia="en-NZ"/>
        </w:rPr>
        <w:t xml:space="preserve"> assets and liabilities </w:t>
      </w:r>
      <w:proofErr w:type="gramStart"/>
      <w:r w:rsidRPr="00303D83">
        <w:rPr>
          <w:rFonts w:ascii="Arial" w:hAnsi="Arial" w:cs="Arial"/>
          <w:color w:val="000000"/>
          <w:szCs w:val="22"/>
          <w:lang w:eastAsia="en-NZ"/>
        </w:rPr>
        <w:t>at</w:t>
      </w:r>
      <w:proofErr w:type="gramEnd"/>
      <w:r w:rsidRPr="00303D83">
        <w:rPr>
          <w:rFonts w:ascii="Arial" w:hAnsi="Arial" w:cs="Arial"/>
          <w:color w:val="000000"/>
          <w:szCs w:val="22"/>
          <w:lang w:eastAsia="en-NZ"/>
        </w:rPr>
        <w:t xml:space="preserve"> 20 December 20X1 are given in column (2) below. In exchange for the acquisition, M Ltd offered its own ordinary shares having a fair value of $200,000 on 20 December 20X1. The balance sheet date is 31 December 20X1. Because of the time constraint, M Ltd could estimate only the provisional fair values reported in column (3) below before the 20X1 financial statements could be prepared. Only after the 20X1 financial statements were prepared in 20X2 was M Ltd able to estimate the final fair values reported in column (4) below.</w:t>
      </w:r>
    </w:p>
    <w:tbl>
      <w:tblPr>
        <w:tblW w:w="0" w:type="auto"/>
        <w:tblInd w:w="567" w:type="dxa"/>
        <w:tblBorders>
          <w:top w:val="single" w:sz="4" w:space="0" w:color="auto"/>
          <w:bottom w:val="single" w:sz="4" w:space="0" w:color="auto"/>
        </w:tblBorders>
        <w:tblLook w:val="04A0" w:firstRow="1" w:lastRow="0" w:firstColumn="1" w:lastColumn="0" w:noHBand="0" w:noVBand="1"/>
      </w:tblPr>
      <w:tblGrid>
        <w:gridCol w:w="3686"/>
        <w:gridCol w:w="1275"/>
        <w:gridCol w:w="1701"/>
        <w:gridCol w:w="1299"/>
      </w:tblGrid>
      <w:tr w:rsidR="006E6343" w:rsidRPr="00303D83" w14:paraId="408A9EA9" w14:textId="77777777" w:rsidTr="005C0C98">
        <w:trPr>
          <w:trHeight w:val="300"/>
        </w:trPr>
        <w:tc>
          <w:tcPr>
            <w:tcW w:w="3686" w:type="dxa"/>
            <w:tcBorders>
              <w:top w:val="single" w:sz="4" w:space="0" w:color="auto"/>
              <w:bottom w:val="single" w:sz="4" w:space="0" w:color="auto"/>
            </w:tcBorders>
            <w:shd w:val="clear" w:color="auto" w:fill="auto"/>
            <w:noWrap/>
          </w:tcPr>
          <w:p w14:paraId="7880AA83" w14:textId="77777777" w:rsidR="006E6343" w:rsidRPr="00303D83" w:rsidRDefault="006E6343" w:rsidP="005C0C98">
            <w:pPr>
              <w:pStyle w:val="noindent"/>
              <w:rPr>
                <w:rFonts w:ascii="Arial" w:hAnsi="Arial" w:cs="Arial"/>
                <w:sz w:val="22"/>
              </w:rPr>
            </w:pPr>
            <w:r w:rsidRPr="00303D83">
              <w:rPr>
                <w:rFonts w:ascii="Arial" w:hAnsi="Arial" w:cs="Arial"/>
                <w:sz w:val="22"/>
              </w:rPr>
              <w:t>(1)</w:t>
            </w:r>
          </w:p>
        </w:tc>
        <w:tc>
          <w:tcPr>
            <w:tcW w:w="1275" w:type="dxa"/>
            <w:tcBorders>
              <w:top w:val="single" w:sz="4" w:space="0" w:color="auto"/>
              <w:bottom w:val="single" w:sz="4" w:space="0" w:color="auto"/>
            </w:tcBorders>
            <w:shd w:val="clear" w:color="auto" w:fill="auto"/>
            <w:noWrap/>
          </w:tcPr>
          <w:p w14:paraId="7B1A5F85"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w:t>
            </w:r>
          </w:p>
        </w:tc>
        <w:tc>
          <w:tcPr>
            <w:tcW w:w="1701" w:type="dxa"/>
            <w:tcBorders>
              <w:top w:val="single" w:sz="4" w:space="0" w:color="auto"/>
              <w:bottom w:val="single" w:sz="4" w:space="0" w:color="auto"/>
            </w:tcBorders>
            <w:shd w:val="clear" w:color="auto" w:fill="auto"/>
            <w:noWrap/>
          </w:tcPr>
          <w:p w14:paraId="3DCF5BF1"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(3)</w:t>
            </w:r>
          </w:p>
        </w:tc>
        <w:tc>
          <w:tcPr>
            <w:tcW w:w="1299" w:type="dxa"/>
            <w:tcBorders>
              <w:top w:val="single" w:sz="4" w:space="0" w:color="auto"/>
              <w:bottom w:val="single" w:sz="4" w:space="0" w:color="auto"/>
            </w:tcBorders>
            <w:shd w:val="clear" w:color="auto" w:fill="auto"/>
            <w:noWrap/>
          </w:tcPr>
          <w:p w14:paraId="5706F24F"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(4)</w:t>
            </w:r>
          </w:p>
        </w:tc>
      </w:tr>
      <w:tr w:rsidR="006E6343" w:rsidRPr="00303D83" w14:paraId="08EEBEC5" w14:textId="77777777" w:rsidTr="005C0C98">
        <w:trPr>
          <w:trHeight w:val="300"/>
        </w:trPr>
        <w:tc>
          <w:tcPr>
            <w:tcW w:w="3686" w:type="dxa"/>
            <w:tcBorders>
              <w:top w:val="single" w:sz="4" w:space="0" w:color="auto"/>
              <w:bottom w:val="single" w:sz="4" w:space="0" w:color="auto"/>
            </w:tcBorders>
            <w:shd w:val="clear" w:color="auto" w:fill="auto"/>
            <w:noWrap/>
            <w:hideMark/>
          </w:tcPr>
          <w:p w14:paraId="20F58AB2" w14:textId="77777777" w:rsidR="006E6343" w:rsidRPr="00303D83" w:rsidRDefault="006E6343" w:rsidP="005C0C98">
            <w:pPr>
              <w:pStyle w:val="noindent"/>
              <w:rPr>
                <w:rFonts w:ascii="Arial" w:hAnsi="Arial" w:cs="Arial"/>
                <w:sz w:val="22"/>
              </w:rPr>
            </w:pPr>
          </w:p>
        </w:tc>
        <w:tc>
          <w:tcPr>
            <w:tcW w:w="1275" w:type="dxa"/>
            <w:tcBorders>
              <w:top w:val="single" w:sz="4" w:space="0" w:color="auto"/>
              <w:bottom w:val="single" w:sz="4" w:space="0" w:color="auto"/>
            </w:tcBorders>
            <w:shd w:val="clear" w:color="auto" w:fill="auto"/>
            <w:noWrap/>
            <w:hideMark/>
          </w:tcPr>
          <w:p w14:paraId="06D6853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Book value</w:t>
            </w:r>
          </w:p>
        </w:tc>
        <w:tc>
          <w:tcPr>
            <w:tcW w:w="1701" w:type="dxa"/>
            <w:tcBorders>
              <w:top w:val="single" w:sz="4" w:space="0" w:color="auto"/>
              <w:bottom w:val="single" w:sz="4" w:space="0" w:color="auto"/>
            </w:tcBorders>
            <w:shd w:val="clear" w:color="auto" w:fill="auto"/>
            <w:noWrap/>
            <w:hideMark/>
          </w:tcPr>
          <w:p w14:paraId="6EC14B72"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 xml:space="preserve">Provisional fair value </w:t>
            </w:r>
          </w:p>
        </w:tc>
        <w:tc>
          <w:tcPr>
            <w:tcW w:w="1299" w:type="dxa"/>
            <w:tcBorders>
              <w:top w:val="single" w:sz="4" w:space="0" w:color="auto"/>
              <w:bottom w:val="single" w:sz="4" w:space="0" w:color="auto"/>
            </w:tcBorders>
            <w:shd w:val="clear" w:color="auto" w:fill="auto"/>
            <w:noWrap/>
            <w:hideMark/>
          </w:tcPr>
          <w:p w14:paraId="087844A9"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 xml:space="preserve">Final fair value </w:t>
            </w:r>
          </w:p>
        </w:tc>
      </w:tr>
      <w:tr w:rsidR="006E6343" w:rsidRPr="00303D83" w14:paraId="4AF25097" w14:textId="77777777" w:rsidTr="005C0C98">
        <w:trPr>
          <w:trHeight w:val="300"/>
        </w:trPr>
        <w:tc>
          <w:tcPr>
            <w:tcW w:w="3686" w:type="dxa"/>
            <w:tcBorders>
              <w:top w:val="single" w:sz="4" w:space="0" w:color="auto"/>
            </w:tcBorders>
            <w:shd w:val="clear" w:color="auto" w:fill="auto"/>
            <w:noWrap/>
            <w:hideMark/>
          </w:tcPr>
          <w:p w14:paraId="4A1947F5"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Assets</w:t>
            </w:r>
          </w:p>
        </w:tc>
        <w:tc>
          <w:tcPr>
            <w:tcW w:w="1275" w:type="dxa"/>
            <w:tcBorders>
              <w:top w:val="single" w:sz="4" w:space="0" w:color="auto"/>
            </w:tcBorders>
            <w:shd w:val="clear" w:color="auto" w:fill="auto"/>
            <w:noWrap/>
            <w:hideMark/>
          </w:tcPr>
          <w:p w14:paraId="46EA6B47" w14:textId="77777777" w:rsidR="006E6343" w:rsidRPr="00303D83" w:rsidRDefault="006E6343" w:rsidP="005C0C98">
            <w:pPr>
              <w:pStyle w:val="noindent"/>
              <w:rPr>
                <w:rFonts w:ascii="Arial" w:hAnsi="Arial" w:cs="Arial"/>
                <w:sz w:val="22"/>
                <w:lang w:val="en-AU"/>
              </w:rPr>
            </w:pPr>
          </w:p>
        </w:tc>
        <w:tc>
          <w:tcPr>
            <w:tcW w:w="1701" w:type="dxa"/>
            <w:tcBorders>
              <w:top w:val="single" w:sz="4" w:space="0" w:color="auto"/>
            </w:tcBorders>
            <w:shd w:val="clear" w:color="auto" w:fill="auto"/>
            <w:noWrap/>
            <w:hideMark/>
          </w:tcPr>
          <w:p w14:paraId="2A226480" w14:textId="77777777" w:rsidR="006E6343" w:rsidRPr="00303D83" w:rsidRDefault="006E6343" w:rsidP="005C0C98">
            <w:pPr>
              <w:pStyle w:val="noindent"/>
              <w:rPr>
                <w:rFonts w:ascii="Arial" w:hAnsi="Arial" w:cs="Arial"/>
                <w:sz w:val="22"/>
                <w:lang w:val="en-AU"/>
              </w:rPr>
            </w:pPr>
          </w:p>
        </w:tc>
        <w:tc>
          <w:tcPr>
            <w:tcW w:w="1299" w:type="dxa"/>
            <w:tcBorders>
              <w:top w:val="single" w:sz="4" w:space="0" w:color="auto"/>
            </w:tcBorders>
            <w:shd w:val="clear" w:color="auto" w:fill="auto"/>
            <w:noWrap/>
            <w:hideMark/>
          </w:tcPr>
          <w:p w14:paraId="047656F3" w14:textId="77777777" w:rsidR="006E6343" w:rsidRPr="00303D83" w:rsidRDefault="006E6343" w:rsidP="005C0C98">
            <w:pPr>
              <w:pStyle w:val="noindent"/>
              <w:rPr>
                <w:rFonts w:ascii="Arial" w:hAnsi="Arial" w:cs="Arial"/>
                <w:sz w:val="22"/>
                <w:lang w:val="en-AU"/>
              </w:rPr>
            </w:pPr>
          </w:p>
        </w:tc>
      </w:tr>
      <w:tr w:rsidR="006E6343" w:rsidRPr="00303D83" w14:paraId="75C5B19E" w14:textId="77777777" w:rsidTr="005C0C98">
        <w:trPr>
          <w:trHeight w:val="300"/>
        </w:trPr>
        <w:tc>
          <w:tcPr>
            <w:tcW w:w="3686" w:type="dxa"/>
            <w:shd w:val="clear" w:color="auto" w:fill="auto"/>
            <w:noWrap/>
            <w:hideMark/>
          </w:tcPr>
          <w:p w14:paraId="4D0A800E"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Cash</w:t>
            </w:r>
          </w:p>
        </w:tc>
        <w:tc>
          <w:tcPr>
            <w:tcW w:w="1275" w:type="dxa"/>
            <w:shd w:val="clear" w:color="auto" w:fill="auto"/>
            <w:noWrap/>
            <w:hideMark/>
          </w:tcPr>
          <w:p w14:paraId="26DF72B4"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c>
          <w:tcPr>
            <w:tcW w:w="1701" w:type="dxa"/>
            <w:shd w:val="clear" w:color="auto" w:fill="auto"/>
            <w:noWrap/>
            <w:hideMark/>
          </w:tcPr>
          <w:p w14:paraId="65402028"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c>
          <w:tcPr>
            <w:tcW w:w="1299" w:type="dxa"/>
            <w:shd w:val="clear" w:color="auto" w:fill="auto"/>
            <w:noWrap/>
            <w:hideMark/>
          </w:tcPr>
          <w:p w14:paraId="681E8448"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r>
      <w:tr w:rsidR="006E6343" w:rsidRPr="00303D83" w14:paraId="47D85215" w14:textId="77777777" w:rsidTr="005C0C98">
        <w:trPr>
          <w:trHeight w:val="300"/>
        </w:trPr>
        <w:tc>
          <w:tcPr>
            <w:tcW w:w="3686" w:type="dxa"/>
            <w:shd w:val="clear" w:color="auto" w:fill="auto"/>
            <w:noWrap/>
            <w:hideMark/>
          </w:tcPr>
          <w:p w14:paraId="3C3BF714"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Accounts Receivable</w:t>
            </w:r>
          </w:p>
        </w:tc>
        <w:tc>
          <w:tcPr>
            <w:tcW w:w="1275" w:type="dxa"/>
            <w:shd w:val="clear" w:color="auto" w:fill="auto"/>
            <w:noWrap/>
            <w:hideMark/>
          </w:tcPr>
          <w:p w14:paraId="63829DB2"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$20,000</w:t>
            </w:r>
          </w:p>
        </w:tc>
        <w:tc>
          <w:tcPr>
            <w:tcW w:w="1701" w:type="dxa"/>
            <w:shd w:val="clear" w:color="auto" w:fill="auto"/>
            <w:noWrap/>
            <w:hideMark/>
          </w:tcPr>
          <w:p w14:paraId="24E890EE"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$18,000</w:t>
            </w:r>
          </w:p>
        </w:tc>
        <w:tc>
          <w:tcPr>
            <w:tcW w:w="1299" w:type="dxa"/>
            <w:shd w:val="clear" w:color="auto" w:fill="auto"/>
            <w:noWrap/>
            <w:hideMark/>
          </w:tcPr>
          <w:p w14:paraId="090CB715"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$18,000</w:t>
            </w:r>
          </w:p>
        </w:tc>
      </w:tr>
      <w:tr w:rsidR="006E6343" w:rsidRPr="00303D83" w14:paraId="20F69787" w14:textId="77777777" w:rsidTr="005C0C98">
        <w:trPr>
          <w:trHeight w:val="300"/>
        </w:trPr>
        <w:tc>
          <w:tcPr>
            <w:tcW w:w="3686" w:type="dxa"/>
            <w:shd w:val="clear" w:color="auto" w:fill="auto"/>
            <w:noWrap/>
            <w:hideMark/>
          </w:tcPr>
          <w:p w14:paraId="50D1C4F9"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Inventories</w:t>
            </w:r>
          </w:p>
        </w:tc>
        <w:tc>
          <w:tcPr>
            <w:tcW w:w="1275" w:type="dxa"/>
            <w:shd w:val="clear" w:color="auto" w:fill="auto"/>
            <w:noWrap/>
            <w:hideMark/>
          </w:tcPr>
          <w:p w14:paraId="1A7E5A0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$25,000</w:t>
            </w:r>
          </w:p>
        </w:tc>
        <w:tc>
          <w:tcPr>
            <w:tcW w:w="1701" w:type="dxa"/>
            <w:shd w:val="clear" w:color="auto" w:fill="auto"/>
            <w:noWrap/>
            <w:hideMark/>
          </w:tcPr>
          <w:p w14:paraId="7C5082A6"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$22,000</w:t>
            </w:r>
          </w:p>
        </w:tc>
        <w:tc>
          <w:tcPr>
            <w:tcW w:w="1299" w:type="dxa"/>
            <w:shd w:val="clear" w:color="auto" w:fill="auto"/>
            <w:noWrap/>
            <w:hideMark/>
          </w:tcPr>
          <w:p w14:paraId="37B11EC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$22,000</w:t>
            </w:r>
          </w:p>
        </w:tc>
      </w:tr>
      <w:tr w:rsidR="006E6343" w:rsidRPr="00303D83" w14:paraId="46D107BF" w14:textId="77777777" w:rsidTr="005C0C98">
        <w:trPr>
          <w:trHeight w:val="300"/>
        </w:trPr>
        <w:tc>
          <w:tcPr>
            <w:tcW w:w="3686" w:type="dxa"/>
            <w:shd w:val="clear" w:color="auto" w:fill="auto"/>
            <w:noWrap/>
            <w:hideMark/>
          </w:tcPr>
          <w:p w14:paraId="2F1FEAB7"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 xml:space="preserve">Property, </w:t>
            </w:r>
            <w:proofErr w:type="gramStart"/>
            <w:r w:rsidRPr="00303D83">
              <w:rPr>
                <w:rFonts w:ascii="Arial" w:hAnsi="Arial" w:cs="Arial"/>
                <w:sz w:val="22"/>
                <w:lang w:val="en-AU"/>
              </w:rPr>
              <w:t>plant</w:t>
            </w:r>
            <w:proofErr w:type="gramEnd"/>
            <w:r w:rsidRPr="00303D83">
              <w:rPr>
                <w:rFonts w:ascii="Arial" w:hAnsi="Arial" w:cs="Arial"/>
                <w:sz w:val="22"/>
                <w:lang w:val="en-AU"/>
              </w:rPr>
              <w:t xml:space="preserve"> and equipment</w:t>
            </w:r>
          </w:p>
        </w:tc>
        <w:tc>
          <w:tcPr>
            <w:tcW w:w="1275" w:type="dxa"/>
            <w:shd w:val="clear" w:color="auto" w:fill="auto"/>
            <w:noWrap/>
            <w:hideMark/>
          </w:tcPr>
          <w:p w14:paraId="767C2BB2"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$40,000</w:t>
            </w:r>
          </w:p>
        </w:tc>
        <w:tc>
          <w:tcPr>
            <w:tcW w:w="1701" w:type="dxa"/>
            <w:shd w:val="clear" w:color="auto" w:fill="auto"/>
            <w:noWrap/>
            <w:hideMark/>
          </w:tcPr>
          <w:p w14:paraId="14A534DE"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$50,000</w:t>
            </w:r>
          </w:p>
        </w:tc>
        <w:tc>
          <w:tcPr>
            <w:tcW w:w="1299" w:type="dxa"/>
            <w:shd w:val="clear" w:color="auto" w:fill="auto"/>
            <w:noWrap/>
            <w:hideMark/>
          </w:tcPr>
          <w:p w14:paraId="20E9DD0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$60,000</w:t>
            </w:r>
          </w:p>
        </w:tc>
      </w:tr>
      <w:tr w:rsidR="006E6343" w:rsidRPr="00303D83" w14:paraId="071C8961" w14:textId="77777777" w:rsidTr="005C0C98">
        <w:trPr>
          <w:trHeight w:val="300"/>
        </w:trPr>
        <w:tc>
          <w:tcPr>
            <w:tcW w:w="3686" w:type="dxa"/>
            <w:tcBorders>
              <w:bottom w:val="single" w:sz="4" w:space="0" w:color="auto"/>
            </w:tcBorders>
            <w:shd w:val="clear" w:color="auto" w:fill="auto"/>
            <w:noWrap/>
            <w:hideMark/>
          </w:tcPr>
          <w:p w14:paraId="5C22F8AF"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Investments in shares of listed companies</w:t>
            </w:r>
          </w:p>
        </w:tc>
        <w:tc>
          <w:tcPr>
            <w:tcW w:w="1275" w:type="dxa"/>
            <w:tcBorders>
              <w:bottom w:val="single" w:sz="4" w:space="0" w:color="auto"/>
            </w:tcBorders>
            <w:shd w:val="clear" w:color="auto" w:fill="auto"/>
            <w:noWrap/>
            <w:hideMark/>
          </w:tcPr>
          <w:p w14:paraId="44AB4AA9"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$60,000</w:t>
            </w:r>
          </w:p>
        </w:tc>
        <w:tc>
          <w:tcPr>
            <w:tcW w:w="1701" w:type="dxa"/>
            <w:tcBorders>
              <w:bottom w:val="single" w:sz="4" w:space="0" w:color="auto"/>
            </w:tcBorders>
            <w:shd w:val="clear" w:color="auto" w:fill="auto"/>
            <w:noWrap/>
            <w:hideMark/>
          </w:tcPr>
          <w:p w14:paraId="7A5BFD3F"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$75,000</w:t>
            </w:r>
          </w:p>
        </w:tc>
        <w:tc>
          <w:tcPr>
            <w:tcW w:w="1299" w:type="dxa"/>
            <w:tcBorders>
              <w:bottom w:val="single" w:sz="4" w:space="0" w:color="auto"/>
            </w:tcBorders>
            <w:shd w:val="clear" w:color="auto" w:fill="auto"/>
            <w:noWrap/>
            <w:hideMark/>
          </w:tcPr>
          <w:p w14:paraId="360F6182"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$75,000</w:t>
            </w:r>
          </w:p>
        </w:tc>
      </w:tr>
      <w:tr w:rsidR="006E6343" w:rsidRPr="00303D83" w14:paraId="2691C37D" w14:textId="77777777" w:rsidTr="005C0C98">
        <w:trPr>
          <w:trHeight w:val="300"/>
        </w:trPr>
        <w:tc>
          <w:tcPr>
            <w:tcW w:w="3686" w:type="dxa"/>
            <w:tcBorders>
              <w:top w:val="single" w:sz="4" w:space="0" w:color="auto"/>
              <w:bottom w:val="single" w:sz="4" w:space="0" w:color="auto"/>
            </w:tcBorders>
            <w:shd w:val="clear" w:color="auto" w:fill="auto"/>
            <w:noWrap/>
            <w:hideMark/>
          </w:tcPr>
          <w:p w14:paraId="6CCEF6D9"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Total assets</w:t>
            </w:r>
          </w:p>
        </w:tc>
        <w:tc>
          <w:tcPr>
            <w:tcW w:w="1275" w:type="dxa"/>
            <w:tcBorders>
              <w:top w:val="single" w:sz="4" w:space="0" w:color="auto"/>
              <w:bottom w:val="single" w:sz="4" w:space="0" w:color="auto"/>
            </w:tcBorders>
            <w:shd w:val="clear" w:color="auto" w:fill="auto"/>
            <w:noWrap/>
            <w:hideMark/>
          </w:tcPr>
          <w:p w14:paraId="5AE0CDE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$155,000</w:t>
            </w:r>
          </w:p>
        </w:tc>
        <w:tc>
          <w:tcPr>
            <w:tcW w:w="1701" w:type="dxa"/>
            <w:tcBorders>
              <w:top w:val="single" w:sz="4" w:space="0" w:color="auto"/>
              <w:bottom w:val="single" w:sz="4" w:space="0" w:color="auto"/>
            </w:tcBorders>
            <w:shd w:val="clear" w:color="auto" w:fill="auto"/>
            <w:noWrap/>
            <w:hideMark/>
          </w:tcPr>
          <w:p w14:paraId="7D48067C"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$175,000</w:t>
            </w:r>
          </w:p>
        </w:tc>
        <w:tc>
          <w:tcPr>
            <w:tcW w:w="1299" w:type="dxa"/>
            <w:tcBorders>
              <w:top w:val="single" w:sz="4" w:space="0" w:color="auto"/>
              <w:bottom w:val="single" w:sz="4" w:space="0" w:color="auto"/>
            </w:tcBorders>
            <w:shd w:val="clear" w:color="auto" w:fill="auto"/>
            <w:noWrap/>
            <w:hideMark/>
          </w:tcPr>
          <w:p w14:paraId="4F2DAEA5"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$185,000</w:t>
            </w:r>
          </w:p>
        </w:tc>
      </w:tr>
      <w:tr w:rsidR="006E6343" w:rsidRPr="00303D83" w14:paraId="4EE4AF05" w14:textId="77777777" w:rsidTr="005C0C98">
        <w:trPr>
          <w:trHeight w:val="300"/>
        </w:trPr>
        <w:tc>
          <w:tcPr>
            <w:tcW w:w="3686" w:type="dxa"/>
            <w:tcBorders>
              <w:top w:val="single" w:sz="4" w:space="0" w:color="auto"/>
            </w:tcBorders>
            <w:shd w:val="clear" w:color="auto" w:fill="auto"/>
            <w:noWrap/>
            <w:hideMark/>
          </w:tcPr>
          <w:p w14:paraId="41055A31"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Liabilities</w:t>
            </w:r>
          </w:p>
        </w:tc>
        <w:tc>
          <w:tcPr>
            <w:tcW w:w="1275" w:type="dxa"/>
            <w:tcBorders>
              <w:top w:val="single" w:sz="4" w:space="0" w:color="auto"/>
            </w:tcBorders>
            <w:shd w:val="clear" w:color="auto" w:fill="auto"/>
            <w:noWrap/>
            <w:hideMark/>
          </w:tcPr>
          <w:p w14:paraId="0561E418" w14:textId="77777777" w:rsidR="006E6343" w:rsidRPr="00303D83" w:rsidRDefault="006E6343" w:rsidP="005C0C98">
            <w:pPr>
              <w:pStyle w:val="noindent"/>
              <w:jc w:val="right"/>
              <w:rPr>
                <w:rFonts w:ascii="Arial" w:hAnsi="Arial" w:cs="Arial"/>
                <w:sz w:val="22"/>
                <w:lang w:val="en-AU"/>
              </w:rPr>
            </w:pPr>
          </w:p>
        </w:tc>
        <w:tc>
          <w:tcPr>
            <w:tcW w:w="1701" w:type="dxa"/>
            <w:tcBorders>
              <w:top w:val="single" w:sz="4" w:space="0" w:color="auto"/>
            </w:tcBorders>
            <w:shd w:val="clear" w:color="auto" w:fill="auto"/>
            <w:noWrap/>
            <w:hideMark/>
          </w:tcPr>
          <w:p w14:paraId="17781B7A" w14:textId="77777777" w:rsidR="006E6343" w:rsidRPr="00303D83" w:rsidRDefault="006E6343" w:rsidP="005C0C98">
            <w:pPr>
              <w:pStyle w:val="noindent"/>
              <w:jc w:val="right"/>
              <w:rPr>
                <w:rFonts w:ascii="Arial" w:hAnsi="Arial" w:cs="Arial"/>
                <w:sz w:val="22"/>
                <w:lang w:val="en-AU"/>
              </w:rPr>
            </w:pPr>
          </w:p>
        </w:tc>
        <w:tc>
          <w:tcPr>
            <w:tcW w:w="1299" w:type="dxa"/>
            <w:tcBorders>
              <w:top w:val="single" w:sz="4" w:space="0" w:color="auto"/>
            </w:tcBorders>
            <w:shd w:val="clear" w:color="auto" w:fill="auto"/>
            <w:noWrap/>
            <w:hideMark/>
          </w:tcPr>
          <w:p w14:paraId="75C2D7FB" w14:textId="77777777" w:rsidR="006E6343" w:rsidRPr="00303D83" w:rsidRDefault="006E6343" w:rsidP="005C0C98">
            <w:pPr>
              <w:pStyle w:val="noindent"/>
              <w:jc w:val="right"/>
              <w:rPr>
                <w:rFonts w:ascii="Arial" w:hAnsi="Arial" w:cs="Arial"/>
                <w:sz w:val="22"/>
                <w:lang w:val="en-AU"/>
              </w:rPr>
            </w:pPr>
          </w:p>
        </w:tc>
      </w:tr>
      <w:tr w:rsidR="006E6343" w:rsidRPr="00303D83" w14:paraId="08206018" w14:textId="77777777" w:rsidTr="005C0C98">
        <w:trPr>
          <w:trHeight w:val="300"/>
        </w:trPr>
        <w:tc>
          <w:tcPr>
            <w:tcW w:w="3686" w:type="dxa"/>
            <w:shd w:val="clear" w:color="auto" w:fill="auto"/>
            <w:noWrap/>
            <w:hideMark/>
          </w:tcPr>
          <w:p w14:paraId="361B2FF4"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Accounts payable</w:t>
            </w:r>
          </w:p>
        </w:tc>
        <w:tc>
          <w:tcPr>
            <w:tcW w:w="1275" w:type="dxa"/>
            <w:shd w:val="clear" w:color="auto" w:fill="auto"/>
            <w:noWrap/>
            <w:hideMark/>
          </w:tcPr>
          <w:p w14:paraId="4C0B7503"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c>
          <w:tcPr>
            <w:tcW w:w="1701" w:type="dxa"/>
            <w:shd w:val="clear" w:color="auto" w:fill="auto"/>
            <w:noWrap/>
            <w:hideMark/>
          </w:tcPr>
          <w:p w14:paraId="6E94D7F7"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c>
          <w:tcPr>
            <w:tcW w:w="1299" w:type="dxa"/>
            <w:shd w:val="clear" w:color="auto" w:fill="auto"/>
            <w:noWrap/>
            <w:hideMark/>
          </w:tcPr>
          <w:p w14:paraId="5F2E23CD"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w:t>
            </w:r>
          </w:p>
        </w:tc>
      </w:tr>
      <w:tr w:rsidR="006E6343" w:rsidRPr="00303D83" w14:paraId="36E607A0" w14:textId="77777777" w:rsidTr="005C0C98">
        <w:trPr>
          <w:trHeight w:val="300"/>
        </w:trPr>
        <w:tc>
          <w:tcPr>
            <w:tcW w:w="3686" w:type="dxa"/>
            <w:tcBorders>
              <w:bottom w:val="single" w:sz="4" w:space="0" w:color="auto"/>
            </w:tcBorders>
            <w:shd w:val="clear" w:color="auto" w:fill="auto"/>
            <w:noWrap/>
            <w:hideMark/>
          </w:tcPr>
          <w:p w14:paraId="5D132C6B"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Long-term debentures payable</w:t>
            </w:r>
          </w:p>
        </w:tc>
        <w:tc>
          <w:tcPr>
            <w:tcW w:w="1275" w:type="dxa"/>
            <w:tcBorders>
              <w:bottom w:val="single" w:sz="4" w:space="0" w:color="auto"/>
            </w:tcBorders>
            <w:shd w:val="clear" w:color="auto" w:fill="auto"/>
            <w:noWrap/>
            <w:hideMark/>
          </w:tcPr>
          <w:p w14:paraId="439BEB73"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$20,000</w:t>
            </w:r>
          </w:p>
        </w:tc>
        <w:tc>
          <w:tcPr>
            <w:tcW w:w="1701" w:type="dxa"/>
            <w:tcBorders>
              <w:bottom w:val="single" w:sz="4" w:space="0" w:color="auto"/>
            </w:tcBorders>
            <w:shd w:val="clear" w:color="auto" w:fill="auto"/>
            <w:noWrap/>
            <w:hideMark/>
          </w:tcPr>
          <w:p w14:paraId="4FA467CE"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$18,000</w:t>
            </w:r>
          </w:p>
        </w:tc>
        <w:tc>
          <w:tcPr>
            <w:tcW w:w="1299" w:type="dxa"/>
            <w:tcBorders>
              <w:bottom w:val="single" w:sz="4" w:space="0" w:color="auto"/>
            </w:tcBorders>
            <w:shd w:val="clear" w:color="auto" w:fill="auto"/>
            <w:noWrap/>
            <w:hideMark/>
          </w:tcPr>
          <w:p w14:paraId="712F192F"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$19,000</w:t>
            </w:r>
          </w:p>
        </w:tc>
      </w:tr>
      <w:tr w:rsidR="006E6343" w:rsidRPr="00303D83" w14:paraId="2933AD41" w14:textId="77777777" w:rsidTr="005C0C98">
        <w:trPr>
          <w:trHeight w:val="300"/>
        </w:trPr>
        <w:tc>
          <w:tcPr>
            <w:tcW w:w="3686" w:type="dxa"/>
            <w:tcBorders>
              <w:top w:val="single" w:sz="4" w:space="0" w:color="auto"/>
              <w:bottom w:val="single" w:sz="4" w:space="0" w:color="auto"/>
            </w:tcBorders>
            <w:shd w:val="clear" w:color="auto" w:fill="auto"/>
            <w:noWrap/>
            <w:hideMark/>
          </w:tcPr>
          <w:p w14:paraId="31BF602A"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Total liabilities</w:t>
            </w:r>
          </w:p>
        </w:tc>
        <w:tc>
          <w:tcPr>
            <w:tcW w:w="1275" w:type="dxa"/>
            <w:tcBorders>
              <w:top w:val="single" w:sz="4" w:space="0" w:color="auto"/>
              <w:bottom w:val="single" w:sz="4" w:space="0" w:color="auto"/>
            </w:tcBorders>
            <w:shd w:val="clear" w:color="auto" w:fill="auto"/>
            <w:noWrap/>
            <w:hideMark/>
          </w:tcPr>
          <w:p w14:paraId="15D8F956"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$30,000</w:t>
            </w:r>
          </w:p>
        </w:tc>
        <w:tc>
          <w:tcPr>
            <w:tcW w:w="1701" w:type="dxa"/>
            <w:tcBorders>
              <w:top w:val="single" w:sz="4" w:space="0" w:color="auto"/>
              <w:bottom w:val="single" w:sz="4" w:space="0" w:color="auto"/>
            </w:tcBorders>
            <w:shd w:val="clear" w:color="auto" w:fill="auto"/>
            <w:noWrap/>
            <w:hideMark/>
          </w:tcPr>
          <w:p w14:paraId="3FE2160F"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$28,000</w:t>
            </w:r>
          </w:p>
        </w:tc>
        <w:tc>
          <w:tcPr>
            <w:tcW w:w="1299" w:type="dxa"/>
            <w:tcBorders>
              <w:top w:val="single" w:sz="4" w:space="0" w:color="auto"/>
              <w:bottom w:val="single" w:sz="4" w:space="0" w:color="auto"/>
            </w:tcBorders>
            <w:shd w:val="clear" w:color="auto" w:fill="auto"/>
            <w:noWrap/>
            <w:hideMark/>
          </w:tcPr>
          <w:p w14:paraId="5F7511AB"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$29,000</w:t>
            </w:r>
          </w:p>
        </w:tc>
      </w:tr>
      <w:tr w:rsidR="006E6343" w:rsidRPr="00303D83" w14:paraId="238C22E4" w14:textId="77777777" w:rsidTr="005C0C98">
        <w:trPr>
          <w:trHeight w:val="300"/>
        </w:trPr>
        <w:tc>
          <w:tcPr>
            <w:tcW w:w="3686" w:type="dxa"/>
            <w:tcBorders>
              <w:top w:val="single" w:sz="4" w:space="0" w:color="auto"/>
            </w:tcBorders>
            <w:shd w:val="clear" w:color="auto" w:fill="auto"/>
            <w:noWrap/>
            <w:hideMark/>
          </w:tcPr>
          <w:p w14:paraId="3E8A722D"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Equity</w:t>
            </w:r>
          </w:p>
        </w:tc>
        <w:tc>
          <w:tcPr>
            <w:tcW w:w="1275" w:type="dxa"/>
            <w:tcBorders>
              <w:top w:val="single" w:sz="4" w:space="0" w:color="auto"/>
            </w:tcBorders>
            <w:shd w:val="clear" w:color="auto" w:fill="auto"/>
            <w:noWrap/>
            <w:hideMark/>
          </w:tcPr>
          <w:p w14:paraId="604B00D6" w14:textId="77777777" w:rsidR="006E6343" w:rsidRPr="00303D83" w:rsidRDefault="006E6343" w:rsidP="005C0C98">
            <w:pPr>
              <w:pStyle w:val="noindent"/>
              <w:jc w:val="right"/>
              <w:rPr>
                <w:rFonts w:ascii="Arial" w:hAnsi="Arial" w:cs="Arial"/>
                <w:sz w:val="22"/>
                <w:lang w:val="en-AU"/>
              </w:rPr>
            </w:pPr>
          </w:p>
        </w:tc>
        <w:tc>
          <w:tcPr>
            <w:tcW w:w="1701" w:type="dxa"/>
            <w:tcBorders>
              <w:top w:val="single" w:sz="4" w:space="0" w:color="auto"/>
            </w:tcBorders>
            <w:shd w:val="clear" w:color="auto" w:fill="auto"/>
            <w:noWrap/>
            <w:hideMark/>
          </w:tcPr>
          <w:p w14:paraId="386BFF70" w14:textId="77777777" w:rsidR="006E6343" w:rsidRPr="00303D83" w:rsidRDefault="006E6343" w:rsidP="005C0C98">
            <w:pPr>
              <w:pStyle w:val="noindent"/>
              <w:jc w:val="right"/>
              <w:rPr>
                <w:rFonts w:ascii="Arial" w:hAnsi="Arial" w:cs="Arial"/>
                <w:sz w:val="22"/>
                <w:lang w:val="en-AU"/>
              </w:rPr>
            </w:pPr>
          </w:p>
        </w:tc>
        <w:tc>
          <w:tcPr>
            <w:tcW w:w="1299" w:type="dxa"/>
            <w:tcBorders>
              <w:top w:val="single" w:sz="4" w:space="0" w:color="auto"/>
            </w:tcBorders>
            <w:shd w:val="clear" w:color="auto" w:fill="auto"/>
            <w:noWrap/>
            <w:hideMark/>
          </w:tcPr>
          <w:p w14:paraId="22334288" w14:textId="77777777" w:rsidR="006E6343" w:rsidRPr="00303D83" w:rsidRDefault="006E6343" w:rsidP="005C0C98">
            <w:pPr>
              <w:pStyle w:val="noindent"/>
              <w:jc w:val="right"/>
              <w:rPr>
                <w:rFonts w:ascii="Arial" w:hAnsi="Arial" w:cs="Arial"/>
                <w:sz w:val="22"/>
                <w:lang w:val="en-AU"/>
              </w:rPr>
            </w:pPr>
          </w:p>
        </w:tc>
      </w:tr>
      <w:tr w:rsidR="006E6343" w:rsidRPr="00303D83" w14:paraId="23377C41" w14:textId="77777777" w:rsidTr="005C0C98">
        <w:trPr>
          <w:trHeight w:val="300"/>
        </w:trPr>
        <w:tc>
          <w:tcPr>
            <w:tcW w:w="3686" w:type="dxa"/>
            <w:shd w:val="clear" w:color="auto" w:fill="auto"/>
            <w:noWrap/>
            <w:hideMark/>
          </w:tcPr>
          <w:p w14:paraId="5223433E"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Share capital</w:t>
            </w:r>
          </w:p>
        </w:tc>
        <w:tc>
          <w:tcPr>
            <w:tcW w:w="1275" w:type="dxa"/>
            <w:shd w:val="clear" w:color="auto" w:fill="auto"/>
            <w:noWrap/>
            <w:hideMark/>
          </w:tcPr>
          <w:p w14:paraId="2DD78721"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100000</w:t>
            </w:r>
          </w:p>
        </w:tc>
        <w:tc>
          <w:tcPr>
            <w:tcW w:w="1701" w:type="dxa"/>
            <w:shd w:val="clear" w:color="auto" w:fill="auto"/>
            <w:noWrap/>
            <w:hideMark/>
          </w:tcPr>
          <w:p w14:paraId="4067BC27" w14:textId="77777777" w:rsidR="006E6343" w:rsidRPr="00303D83" w:rsidRDefault="006E6343" w:rsidP="005C0C98">
            <w:pPr>
              <w:pStyle w:val="noindent"/>
              <w:jc w:val="right"/>
              <w:rPr>
                <w:rFonts w:ascii="Arial" w:hAnsi="Arial" w:cs="Arial"/>
                <w:sz w:val="22"/>
                <w:lang w:val="en-AU"/>
              </w:rPr>
            </w:pPr>
          </w:p>
        </w:tc>
        <w:tc>
          <w:tcPr>
            <w:tcW w:w="1299" w:type="dxa"/>
            <w:shd w:val="clear" w:color="auto" w:fill="auto"/>
            <w:noWrap/>
            <w:hideMark/>
          </w:tcPr>
          <w:p w14:paraId="66AA02BA" w14:textId="77777777" w:rsidR="006E6343" w:rsidRPr="00303D83" w:rsidRDefault="006E6343" w:rsidP="005C0C98">
            <w:pPr>
              <w:pStyle w:val="noindent"/>
              <w:jc w:val="right"/>
              <w:rPr>
                <w:rFonts w:ascii="Arial" w:hAnsi="Arial" w:cs="Arial"/>
                <w:sz w:val="22"/>
                <w:lang w:val="en-AU"/>
              </w:rPr>
            </w:pPr>
          </w:p>
        </w:tc>
      </w:tr>
      <w:tr w:rsidR="006E6343" w:rsidRPr="00303D83" w14:paraId="29F3C02C" w14:textId="77777777" w:rsidTr="005C0C98">
        <w:trPr>
          <w:trHeight w:val="300"/>
        </w:trPr>
        <w:tc>
          <w:tcPr>
            <w:tcW w:w="3686" w:type="dxa"/>
            <w:shd w:val="clear" w:color="auto" w:fill="auto"/>
            <w:noWrap/>
            <w:hideMark/>
          </w:tcPr>
          <w:p w14:paraId="22A6858F" w14:textId="77777777" w:rsidR="006E6343" w:rsidRPr="00303D83" w:rsidRDefault="006E6343" w:rsidP="005C0C98">
            <w:pPr>
              <w:pStyle w:val="noindent"/>
              <w:rPr>
                <w:rFonts w:ascii="Arial" w:hAnsi="Arial" w:cs="Arial"/>
                <w:sz w:val="22"/>
                <w:lang w:val="en-AU"/>
              </w:rPr>
            </w:pPr>
            <w:r w:rsidRPr="00303D83">
              <w:rPr>
                <w:rFonts w:ascii="Arial" w:hAnsi="Arial" w:cs="Arial"/>
                <w:sz w:val="22"/>
                <w:lang w:val="en-AU"/>
              </w:rPr>
              <w:t>Retained earnings</w:t>
            </w:r>
          </w:p>
        </w:tc>
        <w:tc>
          <w:tcPr>
            <w:tcW w:w="1275" w:type="dxa"/>
            <w:shd w:val="clear" w:color="auto" w:fill="auto"/>
            <w:noWrap/>
            <w:hideMark/>
          </w:tcPr>
          <w:p w14:paraId="695E7E69"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$25,000</w:t>
            </w:r>
          </w:p>
        </w:tc>
        <w:tc>
          <w:tcPr>
            <w:tcW w:w="1701" w:type="dxa"/>
            <w:shd w:val="clear" w:color="auto" w:fill="auto"/>
            <w:noWrap/>
            <w:hideMark/>
          </w:tcPr>
          <w:p w14:paraId="69247C93" w14:textId="77777777" w:rsidR="006E6343" w:rsidRPr="00303D83" w:rsidRDefault="006E6343" w:rsidP="005C0C98">
            <w:pPr>
              <w:pStyle w:val="noindent"/>
              <w:jc w:val="right"/>
              <w:rPr>
                <w:rFonts w:ascii="Arial" w:hAnsi="Arial" w:cs="Arial"/>
                <w:sz w:val="22"/>
                <w:lang w:val="en-AU"/>
              </w:rPr>
            </w:pPr>
          </w:p>
        </w:tc>
        <w:tc>
          <w:tcPr>
            <w:tcW w:w="1299" w:type="dxa"/>
            <w:shd w:val="clear" w:color="auto" w:fill="auto"/>
            <w:noWrap/>
            <w:hideMark/>
          </w:tcPr>
          <w:p w14:paraId="37CC0BF6" w14:textId="77777777" w:rsidR="006E6343" w:rsidRPr="00303D83" w:rsidRDefault="006E6343" w:rsidP="005C0C98">
            <w:pPr>
              <w:pStyle w:val="noindent"/>
              <w:jc w:val="right"/>
              <w:rPr>
                <w:rFonts w:ascii="Arial" w:hAnsi="Arial" w:cs="Arial"/>
                <w:sz w:val="22"/>
                <w:lang w:val="en-AU"/>
              </w:rPr>
            </w:pPr>
          </w:p>
        </w:tc>
      </w:tr>
      <w:tr w:rsidR="006E6343" w:rsidRPr="00303D83" w14:paraId="17F43293" w14:textId="77777777" w:rsidTr="005C0C98">
        <w:trPr>
          <w:trHeight w:val="300"/>
        </w:trPr>
        <w:tc>
          <w:tcPr>
            <w:tcW w:w="3686" w:type="dxa"/>
            <w:tcBorders>
              <w:bottom w:val="single" w:sz="4" w:space="0" w:color="auto"/>
            </w:tcBorders>
            <w:shd w:val="clear" w:color="auto" w:fill="auto"/>
            <w:noWrap/>
            <w:hideMark/>
          </w:tcPr>
          <w:p w14:paraId="07202FBB"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Total equity</w:t>
            </w:r>
          </w:p>
        </w:tc>
        <w:tc>
          <w:tcPr>
            <w:tcW w:w="1275" w:type="dxa"/>
            <w:tcBorders>
              <w:bottom w:val="single" w:sz="4" w:space="0" w:color="auto"/>
            </w:tcBorders>
            <w:shd w:val="clear" w:color="auto" w:fill="auto"/>
            <w:noWrap/>
            <w:hideMark/>
          </w:tcPr>
          <w:p w14:paraId="78D3C0F1"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$125,000</w:t>
            </w:r>
          </w:p>
        </w:tc>
        <w:tc>
          <w:tcPr>
            <w:tcW w:w="1701" w:type="dxa"/>
            <w:tcBorders>
              <w:bottom w:val="single" w:sz="4" w:space="0" w:color="auto"/>
            </w:tcBorders>
            <w:shd w:val="clear" w:color="auto" w:fill="auto"/>
            <w:noWrap/>
            <w:hideMark/>
          </w:tcPr>
          <w:p w14:paraId="6E9DDD9A" w14:textId="77777777" w:rsidR="006E6343" w:rsidRPr="00303D83" w:rsidRDefault="006E6343" w:rsidP="005C0C98">
            <w:pPr>
              <w:pStyle w:val="noindent"/>
              <w:jc w:val="right"/>
              <w:rPr>
                <w:rFonts w:ascii="Arial" w:hAnsi="Arial" w:cs="Arial"/>
                <w:sz w:val="22"/>
                <w:lang w:val="en-AU"/>
              </w:rPr>
            </w:pPr>
          </w:p>
        </w:tc>
        <w:tc>
          <w:tcPr>
            <w:tcW w:w="1299" w:type="dxa"/>
            <w:tcBorders>
              <w:bottom w:val="single" w:sz="4" w:space="0" w:color="auto"/>
            </w:tcBorders>
            <w:shd w:val="clear" w:color="auto" w:fill="auto"/>
            <w:noWrap/>
            <w:hideMark/>
          </w:tcPr>
          <w:p w14:paraId="394B471F" w14:textId="77777777" w:rsidR="006E6343" w:rsidRPr="00303D83" w:rsidRDefault="006E6343" w:rsidP="005C0C98">
            <w:pPr>
              <w:pStyle w:val="noindent"/>
              <w:jc w:val="right"/>
              <w:rPr>
                <w:rFonts w:ascii="Arial" w:hAnsi="Arial" w:cs="Arial"/>
                <w:sz w:val="22"/>
                <w:lang w:val="en-AU"/>
              </w:rPr>
            </w:pPr>
          </w:p>
        </w:tc>
      </w:tr>
      <w:tr w:rsidR="006E6343" w:rsidRPr="00303D83" w14:paraId="1B2D9675" w14:textId="77777777" w:rsidTr="005C0C98">
        <w:trPr>
          <w:trHeight w:val="300"/>
        </w:trPr>
        <w:tc>
          <w:tcPr>
            <w:tcW w:w="3686" w:type="dxa"/>
            <w:tcBorders>
              <w:top w:val="single" w:sz="4" w:space="0" w:color="auto"/>
              <w:bottom w:val="single" w:sz="4" w:space="0" w:color="auto"/>
            </w:tcBorders>
            <w:shd w:val="clear" w:color="auto" w:fill="auto"/>
            <w:noWrap/>
            <w:hideMark/>
          </w:tcPr>
          <w:p w14:paraId="0E4501BB" w14:textId="77777777" w:rsidR="006E6343" w:rsidRPr="00303D83" w:rsidRDefault="006E6343" w:rsidP="005C0C98">
            <w:pPr>
              <w:pStyle w:val="noindent"/>
              <w:rPr>
                <w:rFonts w:ascii="Arial" w:hAnsi="Arial" w:cs="Arial"/>
                <w:b/>
                <w:sz w:val="22"/>
                <w:lang w:val="en-AU"/>
              </w:rPr>
            </w:pPr>
            <w:r w:rsidRPr="00303D83">
              <w:rPr>
                <w:rFonts w:ascii="Arial" w:hAnsi="Arial" w:cs="Arial"/>
                <w:b/>
                <w:sz w:val="22"/>
                <w:lang w:val="en-AU"/>
              </w:rPr>
              <w:t>Total liabilities and equity</w:t>
            </w:r>
          </w:p>
        </w:tc>
        <w:tc>
          <w:tcPr>
            <w:tcW w:w="1275" w:type="dxa"/>
            <w:tcBorders>
              <w:top w:val="single" w:sz="4" w:space="0" w:color="auto"/>
              <w:bottom w:val="single" w:sz="4" w:space="0" w:color="auto"/>
            </w:tcBorders>
            <w:shd w:val="clear" w:color="auto" w:fill="auto"/>
            <w:noWrap/>
            <w:hideMark/>
          </w:tcPr>
          <w:p w14:paraId="08600BA0" w14:textId="77777777" w:rsidR="006E6343" w:rsidRPr="00303D83" w:rsidRDefault="006E6343" w:rsidP="005C0C98">
            <w:pPr>
              <w:pStyle w:val="noindent"/>
              <w:jc w:val="right"/>
              <w:rPr>
                <w:rFonts w:ascii="Arial" w:hAnsi="Arial" w:cs="Arial"/>
                <w:sz w:val="22"/>
                <w:lang w:val="en-AU"/>
              </w:rPr>
            </w:pPr>
            <w:r w:rsidRPr="00303D83">
              <w:rPr>
                <w:rFonts w:ascii="Arial" w:hAnsi="Arial" w:cs="Arial"/>
                <w:sz w:val="22"/>
                <w:lang w:val="en-AU"/>
              </w:rPr>
              <w:t>$155,000</w:t>
            </w:r>
          </w:p>
        </w:tc>
        <w:tc>
          <w:tcPr>
            <w:tcW w:w="1701" w:type="dxa"/>
            <w:tcBorders>
              <w:top w:val="single" w:sz="4" w:space="0" w:color="auto"/>
              <w:bottom w:val="single" w:sz="4" w:space="0" w:color="auto"/>
            </w:tcBorders>
            <w:shd w:val="clear" w:color="auto" w:fill="auto"/>
            <w:noWrap/>
            <w:hideMark/>
          </w:tcPr>
          <w:p w14:paraId="67AA9E70" w14:textId="77777777" w:rsidR="006E6343" w:rsidRPr="00303D83" w:rsidRDefault="006E6343" w:rsidP="005C0C98">
            <w:pPr>
              <w:pStyle w:val="noindent"/>
              <w:jc w:val="right"/>
              <w:rPr>
                <w:rFonts w:ascii="Arial" w:hAnsi="Arial" w:cs="Arial"/>
                <w:sz w:val="22"/>
                <w:lang w:val="en-AU"/>
              </w:rPr>
            </w:pPr>
          </w:p>
        </w:tc>
        <w:tc>
          <w:tcPr>
            <w:tcW w:w="1299" w:type="dxa"/>
            <w:tcBorders>
              <w:top w:val="single" w:sz="4" w:space="0" w:color="auto"/>
              <w:bottom w:val="single" w:sz="4" w:space="0" w:color="auto"/>
            </w:tcBorders>
            <w:shd w:val="clear" w:color="auto" w:fill="auto"/>
            <w:noWrap/>
            <w:hideMark/>
          </w:tcPr>
          <w:p w14:paraId="178D1A10" w14:textId="77777777" w:rsidR="006E6343" w:rsidRPr="00303D83" w:rsidRDefault="006E6343" w:rsidP="005C0C98">
            <w:pPr>
              <w:pStyle w:val="noindent"/>
              <w:jc w:val="right"/>
              <w:rPr>
                <w:rFonts w:ascii="Arial" w:hAnsi="Arial" w:cs="Arial"/>
                <w:sz w:val="22"/>
                <w:lang w:val="en-AU"/>
              </w:rPr>
            </w:pPr>
          </w:p>
        </w:tc>
      </w:tr>
    </w:tbl>
    <w:p w14:paraId="3EF1B449" w14:textId="77777777" w:rsidR="006E6343" w:rsidRPr="00303D83" w:rsidRDefault="006E6343" w:rsidP="006E6343">
      <w:pPr>
        <w:spacing w:before="100" w:beforeAutospacing="1" w:after="100" w:afterAutospacing="1" w:line="240" w:lineRule="auto"/>
        <w:rPr>
          <w:rFonts w:ascii="Arial" w:eastAsia="Times New Roman" w:hAnsi="Arial" w:cs="Arial"/>
          <w:color w:val="000000"/>
          <w:lang w:eastAsia="en-NZ"/>
        </w:rPr>
      </w:pPr>
      <w:r w:rsidRPr="00303D83">
        <w:rPr>
          <w:rFonts w:ascii="Arial" w:eastAsia="Times New Roman" w:hAnsi="Arial" w:cs="Arial"/>
          <w:color w:val="000000"/>
          <w:lang w:eastAsia="en-NZ"/>
        </w:rPr>
        <w:t>G Ltd had a research and development project in progress, which was fair valued at $20,000 by M Ltd.</w:t>
      </w:r>
    </w:p>
    <w:p w14:paraId="599E2DAF" w14:textId="77777777" w:rsidR="006E6343" w:rsidRPr="00303D83" w:rsidRDefault="006E6343" w:rsidP="006E6343">
      <w:pPr>
        <w:spacing w:before="100" w:beforeAutospacing="1" w:after="100" w:afterAutospacing="1" w:line="240" w:lineRule="auto"/>
        <w:rPr>
          <w:rFonts w:ascii="Arial" w:eastAsia="Times New Roman" w:hAnsi="Arial" w:cs="Arial"/>
          <w:b/>
          <w:bCs/>
          <w:color w:val="000000"/>
          <w:lang w:eastAsia="en-NZ"/>
        </w:rPr>
      </w:pPr>
      <w:r w:rsidRPr="00303D83">
        <w:rPr>
          <w:rFonts w:ascii="Arial" w:eastAsia="Times New Roman" w:hAnsi="Arial" w:cs="Arial"/>
          <w:b/>
          <w:bCs/>
          <w:color w:val="000000"/>
          <w:lang w:eastAsia="en-NZ"/>
        </w:rPr>
        <w:t>Required</w:t>
      </w:r>
    </w:p>
    <w:p w14:paraId="244B7242" w14:textId="77777777" w:rsidR="006E6343" w:rsidRPr="00303D83" w:rsidRDefault="006E6343" w:rsidP="006E6343">
      <w:pPr>
        <w:pStyle w:val="ListParagraph"/>
        <w:numPr>
          <w:ilvl w:val="0"/>
          <w:numId w:val="2"/>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Calculate the goodwill/bargain purchase gain arising from the acquisition on 20 December 20X1. </w:t>
      </w:r>
      <w:r w:rsidRPr="00303D83">
        <w:rPr>
          <w:rFonts w:ascii="Arial" w:hAnsi="Arial" w:cs="Arial"/>
          <w:color w:val="000000"/>
          <w:szCs w:val="22"/>
          <w:lang w:eastAsia="en-NZ"/>
        </w:rPr>
        <w:tab/>
        <w:t>(5 marks)</w:t>
      </w:r>
    </w:p>
    <w:p w14:paraId="7D6B2617"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8334" w:type="dxa"/>
        <w:tblInd w:w="279" w:type="dxa"/>
        <w:tblLook w:val="04A0" w:firstRow="1" w:lastRow="0" w:firstColumn="1" w:lastColumn="0" w:noHBand="0" w:noVBand="1"/>
      </w:tblPr>
      <w:tblGrid>
        <w:gridCol w:w="6633"/>
        <w:gridCol w:w="1701"/>
      </w:tblGrid>
      <w:tr w:rsidR="006E6343" w:rsidRPr="00303D83" w14:paraId="51CAF5E3" w14:textId="77777777" w:rsidTr="005C0C98">
        <w:trPr>
          <w:trHeight w:val="300"/>
        </w:trPr>
        <w:tc>
          <w:tcPr>
            <w:tcW w:w="6633" w:type="dxa"/>
            <w:noWrap/>
          </w:tcPr>
          <w:p w14:paraId="12A13193" w14:textId="77777777" w:rsidR="006E6343" w:rsidRPr="00303D83" w:rsidRDefault="006E6343" w:rsidP="005C0C98">
            <w:pPr>
              <w:pStyle w:val="NoSpacing"/>
              <w:rPr>
                <w:rFonts w:ascii="Arial" w:hAnsi="Arial" w:cs="Arial"/>
                <w:i/>
                <w:iCs/>
              </w:rPr>
            </w:pPr>
            <w:r w:rsidRPr="00303D83">
              <w:rPr>
                <w:rFonts w:ascii="Arial" w:hAnsi="Arial" w:cs="Arial"/>
                <w:i/>
                <w:iCs/>
              </w:rPr>
              <w:t>Answer to Requirement a</w:t>
            </w:r>
          </w:p>
        </w:tc>
        <w:tc>
          <w:tcPr>
            <w:tcW w:w="1701" w:type="dxa"/>
            <w:noWrap/>
          </w:tcPr>
          <w:p w14:paraId="4CF79990" w14:textId="77777777" w:rsidR="006E6343" w:rsidRPr="00303D83" w:rsidRDefault="006E6343" w:rsidP="005C0C98">
            <w:pPr>
              <w:pStyle w:val="List1"/>
              <w:jc w:val="right"/>
              <w:rPr>
                <w:rFonts w:ascii="Arial" w:hAnsi="Arial" w:cs="Arial"/>
                <w:i/>
                <w:iCs/>
                <w:lang w:val="en-AU"/>
              </w:rPr>
            </w:pPr>
          </w:p>
        </w:tc>
      </w:tr>
      <w:tr w:rsidR="006E6343" w:rsidRPr="00303D83" w14:paraId="2EFC4F79" w14:textId="77777777" w:rsidTr="005C0C98">
        <w:trPr>
          <w:trHeight w:val="300"/>
        </w:trPr>
        <w:tc>
          <w:tcPr>
            <w:tcW w:w="6633" w:type="dxa"/>
            <w:noWrap/>
          </w:tcPr>
          <w:p w14:paraId="7247F7BA" w14:textId="77777777" w:rsidR="006E6343" w:rsidRPr="00303D83" w:rsidRDefault="006E6343" w:rsidP="005C0C98">
            <w:pPr>
              <w:pStyle w:val="NoSpacing"/>
              <w:rPr>
                <w:rFonts w:ascii="Arial" w:hAnsi="Arial" w:cs="Arial"/>
                <w:i/>
                <w:iCs/>
              </w:rPr>
            </w:pPr>
          </w:p>
        </w:tc>
        <w:tc>
          <w:tcPr>
            <w:tcW w:w="1701" w:type="dxa"/>
            <w:noWrap/>
          </w:tcPr>
          <w:p w14:paraId="4DF79AD9" w14:textId="77777777" w:rsidR="006E6343" w:rsidRPr="00303D83" w:rsidRDefault="006E6343" w:rsidP="005C0C98">
            <w:pPr>
              <w:pStyle w:val="List1"/>
              <w:jc w:val="right"/>
              <w:rPr>
                <w:rFonts w:ascii="Arial" w:hAnsi="Arial" w:cs="Arial"/>
                <w:i/>
                <w:iCs/>
                <w:lang w:val="en-AU"/>
              </w:rPr>
            </w:pPr>
          </w:p>
        </w:tc>
      </w:tr>
      <w:tr w:rsidR="006E6343" w:rsidRPr="00303D83" w14:paraId="39202BB7" w14:textId="77777777" w:rsidTr="005C0C98">
        <w:trPr>
          <w:trHeight w:val="300"/>
        </w:trPr>
        <w:tc>
          <w:tcPr>
            <w:tcW w:w="6633" w:type="dxa"/>
            <w:noWrap/>
          </w:tcPr>
          <w:p w14:paraId="2081AA3A" w14:textId="77777777" w:rsidR="006E6343" w:rsidRPr="00303D83" w:rsidRDefault="006E6343" w:rsidP="005C0C98">
            <w:pPr>
              <w:pStyle w:val="NoSpacing"/>
              <w:rPr>
                <w:rFonts w:ascii="Arial" w:hAnsi="Arial" w:cs="Arial"/>
                <w:i/>
                <w:iCs/>
              </w:rPr>
            </w:pPr>
          </w:p>
        </w:tc>
        <w:tc>
          <w:tcPr>
            <w:tcW w:w="1701" w:type="dxa"/>
            <w:noWrap/>
          </w:tcPr>
          <w:p w14:paraId="296C41AC" w14:textId="77777777" w:rsidR="006E6343" w:rsidRPr="00303D83" w:rsidRDefault="006E6343" w:rsidP="005C0C98">
            <w:pPr>
              <w:pStyle w:val="List1"/>
              <w:jc w:val="right"/>
              <w:rPr>
                <w:rFonts w:ascii="Arial" w:hAnsi="Arial" w:cs="Arial"/>
                <w:i/>
                <w:iCs/>
                <w:u w:val="single"/>
                <w:lang w:val="en-AU"/>
              </w:rPr>
            </w:pPr>
          </w:p>
        </w:tc>
      </w:tr>
      <w:tr w:rsidR="006E6343" w:rsidRPr="00303D83" w14:paraId="0C12A693" w14:textId="77777777" w:rsidTr="005C0C98">
        <w:trPr>
          <w:trHeight w:val="300"/>
        </w:trPr>
        <w:tc>
          <w:tcPr>
            <w:tcW w:w="6633" w:type="dxa"/>
            <w:noWrap/>
          </w:tcPr>
          <w:p w14:paraId="2239E938" w14:textId="77777777" w:rsidR="006E6343" w:rsidRPr="00303D83" w:rsidRDefault="006E6343" w:rsidP="005C0C98">
            <w:pPr>
              <w:pStyle w:val="NoSpacing"/>
              <w:rPr>
                <w:rFonts w:ascii="Arial" w:hAnsi="Arial" w:cs="Arial"/>
                <w:i/>
                <w:iCs/>
              </w:rPr>
            </w:pPr>
          </w:p>
        </w:tc>
        <w:tc>
          <w:tcPr>
            <w:tcW w:w="1701" w:type="dxa"/>
            <w:noWrap/>
          </w:tcPr>
          <w:p w14:paraId="22B4C5BD" w14:textId="77777777" w:rsidR="006E6343" w:rsidRPr="00303D83" w:rsidRDefault="006E6343" w:rsidP="005C0C98">
            <w:pPr>
              <w:pStyle w:val="List1"/>
              <w:jc w:val="right"/>
              <w:rPr>
                <w:rFonts w:ascii="Arial" w:hAnsi="Arial" w:cs="Arial"/>
                <w:i/>
                <w:iCs/>
                <w:lang w:val="en-AU"/>
              </w:rPr>
            </w:pPr>
          </w:p>
        </w:tc>
      </w:tr>
    </w:tbl>
    <w:p w14:paraId="428D10BF"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38C843D5"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75DF110D" w14:textId="77777777" w:rsidR="006E6343" w:rsidRPr="00303D83" w:rsidRDefault="006E6343" w:rsidP="006E6343">
      <w:pPr>
        <w:pStyle w:val="ListParagraph"/>
        <w:numPr>
          <w:ilvl w:val="0"/>
          <w:numId w:val="2"/>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lastRenderedPageBreak/>
        <w:t xml:space="preserve">What is goodwill in NZ IFRS 3 designed to represent? Briefly explain whether goodwill always represents only what it is designed to represent. You need to refer to specific paragraphs of NZ IFRS 3. </w:t>
      </w:r>
      <w:r w:rsidRPr="00303D83">
        <w:rPr>
          <w:rFonts w:ascii="Arial" w:hAnsi="Arial" w:cs="Arial"/>
          <w:color w:val="000000"/>
          <w:szCs w:val="22"/>
          <w:lang w:eastAsia="en-NZ"/>
        </w:rPr>
        <w:tab/>
        <w:t>(6 marks)</w:t>
      </w:r>
    </w:p>
    <w:p w14:paraId="099E154A"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8192" w:type="dxa"/>
        <w:tblInd w:w="421" w:type="dxa"/>
        <w:tblLook w:val="04A0" w:firstRow="1" w:lastRow="0" w:firstColumn="1" w:lastColumn="0" w:noHBand="0" w:noVBand="1"/>
      </w:tblPr>
      <w:tblGrid>
        <w:gridCol w:w="8192"/>
      </w:tblGrid>
      <w:tr w:rsidR="006E6343" w:rsidRPr="00303D83" w14:paraId="6854BA5A" w14:textId="77777777" w:rsidTr="005C0C98">
        <w:trPr>
          <w:trHeight w:val="300"/>
        </w:trPr>
        <w:tc>
          <w:tcPr>
            <w:tcW w:w="8192" w:type="dxa"/>
            <w:noWrap/>
          </w:tcPr>
          <w:p w14:paraId="10A36B36" w14:textId="77777777" w:rsidR="006E6343" w:rsidRPr="00303D83" w:rsidRDefault="006E6343" w:rsidP="005C0C98">
            <w:pPr>
              <w:pStyle w:val="List1"/>
              <w:rPr>
                <w:rFonts w:ascii="Arial" w:hAnsi="Arial" w:cs="Arial"/>
                <w:i/>
                <w:iCs/>
                <w:lang w:val="en-AU"/>
              </w:rPr>
            </w:pPr>
            <w:r w:rsidRPr="00303D83">
              <w:rPr>
                <w:rFonts w:ascii="Arial" w:hAnsi="Arial" w:cs="Arial"/>
                <w:i/>
                <w:iCs/>
              </w:rPr>
              <w:t>Answer to Requirement b</w:t>
            </w:r>
          </w:p>
        </w:tc>
      </w:tr>
      <w:tr w:rsidR="006E6343" w:rsidRPr="00303D83" w14:paraId="33A5C3EC" w14:textId="77777777" w:rsidTr="005C0C98">
        <w:trPr>
          <w:trHeight w:val="300"/>
        </w:trPr>
        <w:tc>
          <w:tcPr>
            <w:tcW w:w="8192" w:type="dxa"/>
            <w:noWrap/>
          </w:tcPr>
          <w:p w14:paraId="157DF054" w14:textId="77777777" w:rsidR="006E6343" w:rsidRPr="00303D83" w:rsidRDefault="006E6343" w:rsidP="005C0C98">
            <w:pPr>
              <w:pStyle w:val="List1"/>
              <w:rPr>
                <w:rFonts w:ascii="Arial" w:hAnsi="Arial" w:cs="Arial"/>
                <w:i/>
                <w:iCs/>
                <w:lang w:val="en-AU"/>
              </w:rPr>
            </w:pPr>
          </w:p>
          <w:p w14:paraId="1B7993FE" w14:textId="77777777" w:rsidR="006E6343" w:rsidRPr="00303D83" w:rsidRDefault="006E6343" w:rsidP="005C0C98">
            <w:pPr>
              <w:pStyle w:val="List1"/>
              <w:rPr>
                <w:rFonts w:ascii="Arial" w:hAnsi="Arial" w:cs="Arial"/>
                <w:i/>
                <w:iCs/>
                <w:lang w:val="en-AU"/>
              </w:rPr>
            </w:pPr>
          </w:p>
          <w:p w14:paraId="222F4A12" w14:textId="77777777" w:rsidR="006E6343" w:rsidRPr="00303D83" w:rsidRDefault="006E6343" w:rsidP="005C0C98">
            <w:pPr>
              <w:pStyle w:val="List1"/>
              <w:rPr>
                <w:rFonts w:ascii="Arial" w:hAnsi="Arial" w:cs="Arial"/>
                <w:i/>
                <w:iCs/>
                <w:lang w:val="en-AU"/>
              </w:rPr>
            </w:pPr>
          </w:p>
          <w:p w14:paraId="0B39635E" w14:textId="77777777" w:rsidR="006E6343" w:rsidRPr="00303D83" w:rsidRDefault="006E6343" w:rsidP="005C0C98">
            <w:pPr>
              <w:pStyle w:val="List1"/>
              <w:rPr>
                <w:rFonts w:ascii="Arial" w:hAnsi="Arial" w:cs="Arial"/>
                <w:i/>
                <w:iCs/>
                <w:lang w:val="en-AU"/>
              </w:rPr>
            </w:pPr>
          </w:p>
        </w:tc>
      </w:tr>
    </w:tbl>
    <w:p w14:paraId="795A061A"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0DA91DB1" w14:textId="77777777" w:rsidR="006E6343" w:rsidRPr="00303D83" w:rsidRDefault="006E6343" w:rsidP="006E6343">
      <w:pPr>
        <w:pStyle w:val="ListParagraph"/>
        <w:numPr>
          <w:ilvl w:val="0"/>
          <w:numId w:val="2"/>
        </w:numPr>
        <w:tabs>
          <w:tab w:val="left" w:pos="7938"/>
        </w:tabs>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Give the journal entries on 20 December 20X1. </w:t>
      </w:r>
      <w:r w:rsidRPr="00303D83">
        <w:rPr>
          <w:rFonts w:ascii="Arial" w:hAnsi="Arial" w:cs="Arial"/>
          <w:color w:val="000000"/>
          <w:szCs w:val="22"/>
          <w:lang w:eastAsia="en-NZ"/>
        </w:rPr>
        <w:tab/>
        <w:t>(8 marks)</w:t>
      </w:r>
    </w:p>
    <w:p w14:paraId="2BE4C7B9"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tbl>
      <w:tblPr>
        <w:tblStyle w:val="TableGrid"/>
        <w:tblW w:w="8192" w:type="dxa"/>
        <w:tblInd w:w="421" w:type="dxa"/>
        <w:tblLook w:val="04A0" w:firstRow="1" w:lastRow="0" w:firstColumn="1" w:lastColumn="0" w:noHBand="0" w:noVBand="1"/>
      </w:tblPr>
      <w:tblGrid>
        <w:gridCol w:w="4507"/>
        <w:gridCol w:w="727"/>
        <w:gridCol w:w="1417"/>
        <w:gridCol w:w="1701"/>
      </w:tblGrid>
      <w:tr w:rsidR="006E6343" w:rsidRPr="00303D83" w14:paraId="53DEB2E7" w14:textId="77777777" w:rsidTr="005C0C98">
        <w:trPr>
          <w:trHeight w:val="300"/>
        </w:trPr>
        <w:tc>
          <w:tcPr>
            <w:tcW w:w="8192" w:type="dxa"/>
            <w:gridSpan w:val="4"/>
            <w:noWrap/>
            <w:hideMark/>
          </w:tcPr>
          <w:p w14:paraId="02CED56F" w14:textId="77777777" w:rsidR="006E6343" w:rsidRPr="00303D83" w:rsidRDefault="006E6343" w:rsidP="005C0C98">
            <w:pPr>
              <w:pStyle w:val="List1"/>
              <w:rPr>
                <w:rFonts w:ascii="Arial" w:hAnsi="Arial" w:cs="Arial"/>
                <w:i/>
                <w:iCs/>
                <w:lang w:val="en-AU"/>
              </w:rPr>
            </w:pPr>
            <w:r w:rsidRPr="00303D83">
              <w:rPr>
                <w:rFonts w:ascii="Arial" w:hAnsi="Arial" w:cs="Arial"/>
                <w:i/>
                <w:iCs/>
              </w:rPr>
              <w:t>Answer to Requirement c. Journal entry on 20 December 20X1</w:t>
            </w:r>
          </w:p>
        </w:tc>
      </w:tr>
      <w:tr w:rsidR="006E6343" w:rsidRPr="00303D83" w14:paraId="1CDE53E8" w14:textId="77777777" w:rsidTr="005C0C98">
        <w:trPr>
          <w:trHeight w:val="300"/>
        </w:trPr>
        <w:tc>
          <w:tcPr>
            <w:tcW w:w="4507" w:type="dxa"/>
            <w:noWrap/>
          </w:tcPr>
          <w:p w14:paraId="21822EE0" w14:textId="77777777" w:rsidR="006E6343" w:rsidRPr="00303D83" w:rsidRDefault="006E6343" w:rsidP="005C0C98">
            <w:pPr>
              <w:pStyle w:val="List1"/>
              <w:rPr>
                <w:rFonts w:ascii="Arial" w:hAnsi="Arial" w:cs="Arial"/>
                <w:i/>
                <w:iCs/>
                <w:lang w:val="en-AU"/>
              </w:rPr>
            </w:pPr>
          </w:p>
        </w:tc>
        <w:tc>
          <w:tcPr>
            <w:tcW w:w="567" w:type="dxa"/>
            <w:noWrap/>
          </w:tcPr>
          <w:p w14:paraId="1A4D0186" w14:textId="77777777" w:rsidR="006E6343" w:rsidRPr="00303D83" w:rsidRDefault="006E6343" w:rsidP="005C0C98">
            <w:pPr>
              <w:pStyle w:val="List1"/>
              <w:rPr>
                <w:rFonts w:ascii="Arial" w:hAnsi="Arial" w:cs="Arial"/>
                <w:i/>
                <w:iCs/>
                <w:lang w:val="en-AU"/>
              </w:rPr>
            </w:pPr>
            <w:r w:rsidRPr="00303D83">
              <w:rPr>
                <w:rFonts w:ascii="Arial" w:hAnsi="Arial" w:cs="Arial"/>
                <w:i/>
                <w:iCs/>
                <w:lang w:val="en-AU"/>
              </w:rPr>
              <w:t>Dr/Cr</w:t>
            </w:r>
          </w:p>
        </w:tc>
        <w:tc>
          <w:tcPr>
            <w:tcW w:w="1417" w:type="dxa"/>
            <w:noWrap/>
          </w:tcPr>
          <w:p w14:paraId="1740235C" w14:textId="77777777" w:rsidR="006E6343" w:rsidRPr="00303D83" w:rsidRDefault="006E6343" w:rsidP="005C0C98">
            <w:pPr>
              <w:pStyle w:val="List1"/>
              <w:jc w:val="right"/>
              <w:rPr>
                <w:rFonts w:ascii="Arial" w:hAnsi="Arial" w:cs="Arial"/>
                <w:i/>
                <w:iCs/>
                <w:lang w:val="en-AU"/>
              </w:rPr>
            </w:pPr>
            <w:r w:rsidRPr="00303D83">
              <w:rPr>
                <w:rFonts w:ascii="Arial" w:hAnsi="Arial" w:cs="Arial"/>
                <w:i/>
                <w:iCs/>
                <w:lang w:val="en-AU"/>
              </w:rPr>
              <w:t>Debit amount ($)</w:t>
            </w:r>
          </w:p>
        </w:tc>
        <w:tc>
          <w:tcPr>
            <w:tcW w:w="1701" w:type="dxa"/>
            <w:noWrap/>
          </w:tcPr>
          <w:p w14:paraId="1299444F" w14:textId="77777777" w:rsidR="006E6343" w:rsidRPr="00303D83" w:rsidRDefault="006E6343" w:rsidP="005C0C98">
            <w:pPr>
              <w:pStyle w:val="List1"/>
              <w:jc w:val="right"/>
              <w:rPr>
                <w:rFonts w:ascii="Arial" w:hAnsi="Arial" w:cs="Arial"/>
                <w:i/>
                <w:iCs/>
                <w:lang w:val="en-AU"/>
              </w:rPr>
            </w:pPr>
            <w:r w:rsidRPr="00303D83">
              <w:rPr>
                <w:rFonts w:ascii="Arial" w:hAnsi="Arial" w:cs="Arial"/>
                <w:i/>
                <w:iCs/>
                <w:lang w:val="en-AU"/>
              </w:rPr>
              <w:t>Credit Amount ($)</w:t>
            </w:r>
          </w:p>
        </w:tc>
      </w:tr>
      <w:tr w:rsidR="006E6343" w:rsidRPr="00303D83" w14:paraId="00325B89" w14:textId="77777777" w:rsidTr="005C0C98">
        <w:trPr>
          <w:trHeight w:val="300"/>
        </w:trPr>
        <w:tc>
          <w:tcPr>
            <w:tcW w:w="4507" w:type="dxa"/>
            <w:noWrap/>
          </w:tcPr>
          <w:p w14:paraId="1845B085" w14:textId="77777777" w:rsidR="006E6343" w:rsidRPr="00303D83" w:rsidRDefault="006E6343" w:rsidP="005C0C98">
            <w:pPr>
              <w:pStyle w:val="List1"/>
              <w:rPr>
                <w:rFonts w:ascii="Arial" w:hAnsi="Arial" w:cs="Arial"/>
                <w:i/>
                <w:iCs/>
                <w:lang w:val="en-AU"/>
              </w:rPr>
            </w:pPr>
          </w:p>
        </w:tc>
        <w:tc>
          <w:tcPr>
            <w:tcW w:w="567" w:type="dxa"/>
            <w:noWrap/>
          </w:tcPr>
          <w:p w14:paraId="44918B80" w14:textId="77777777" w:rsidR="006E6343" w:rsidRPr="00303D83" w:rsidRDefault="006E6343" w:rsidP="005C0C98">
            <w:pPr>
              <w:pStyle w:val="List1"/>
              <w:rPr>
                <w:rFonts w:ascii="Arial" w:hAnsi="Arial" w:cs="Arial"/>
                <w:i/>
                <w:iCs/>
                <w:lang w:val="en-AU"/>
              </w:rPr>
            </w:pPr>
          </w:p>
        </w:tc>
        <w:tc>
          <w:tcPr>
            <w:tcW w:w="1417" w:type="dxa"/>
            <w:noWrap/>
          </w:tcPr>
          <w:p w14:paraId="1EA17549" w14:textId="77777777" w:rsidR="006E6343" w:rsidRPr="00303D83" w:rsidRDefault="006E6343" w:rsidP="005C0C98">
            <w:pPr>
              <w:pStyle w:val="List1"/>
              <w:jc w:val="right"/>
              <w:rPr>
                <w:rFonts w:ascii="Arial" w:hAnsi="Arial" w:cs="Arial"/>
                <w:i/>
                <w:iCs/>
                <w:lang w:val="en-AU"/>
              </w:rPr>
            </w:pPr>
          </w:p>
        </w:tc>
        <w:tc>
          <w:tcPr>
            <w:tcW w:w="1701" w:type="dxa"/>
            <w:noWrap/>
          </w:tcPr>
          <w:p w14:paraId="331D2572" w14:textId="77777777" w:rsidR="006E6343" w:rsidRPr="00303D83" w:rsidRDefault="006E6343" w:rsidP="005C0C98">
            <w:pPr>
              <w:pStyle w:val="List1"/>
              <w:jc w:val="right"/>
              <w:rPr>
                <w:rFonts w:ascii="Arial" w:hAnsi="Arial" w:cs="Arial"/>
                <w:i/>
                <w:iCs/>
                <w:lang w:val="en-AU"/>
              </w:rPr>
            </w:pPr>
          </w:p>
        </w:tc>
      </w:tr>
      <w:tr w:rsidR="006E6343" w:rsidRPr="00303D83" w14:paraId="5B81C115" w14:textId="77777777" w:rsidTr="005C0C98">
        <w:trPr>
          <w:trHeight w:val="300"/>
        </w:trPr>
        <w:tc>
          <w:tcPr>
            <w:tcW w:w="4507" w:type="dxa"/>
            <w:noWrap/>
          </w:tcPr>
          <w:p w14:paraId="26EE576F" w14:textId="77777777" w:rsidR="006E6343" w:rsidRPr="00303D83" w:rsidRDefault="006E6343" w:rsidP="005C0C98">
            <w:pPr>
              <w:pStyle w:val="List1"/>
              <w:rPr>
                <w:rFonts w:ascii="Arial" w:hAnsi="Arial" w:cs="Arial"/>
                <w:i/>
                <w:iCs/>
                <w:lang w:val="en-AU"/>
              </w:rPr>
            </w:pPr>
          </w:p>
        </w:tc>
        <w:tc>
          <w:tcPr>
            <w:tcW w:w="567" w:type="dxa"/>
            <w:noWrap/>
          </w:tcPr>
          <w:p w14:paraId="209D0DCD" w14:textId="77777777" w:rsidR="006E6343" w:rsidRPr="00303D83" w:rsidRDefault="006E6343" w:rsidP="005C0C98">
            <w:pPr>
              <w:pStyle w:val="List1"/>
              <w:rPr>
                <w:rFonts w:ascii="Arial" w:hAnsi="Arial" w:cs="Arial"/>
                <w:i/>
                <w:iCs/>
                <w:lang w:val="en-AU"/>
              </w:rPr>
            </w:pPr>
          </w:p>
        </w:tc>
        <w:tc>
          <w:tcPr>
            <w:tcW w:w="1417" w:type="dxa"/>
            <w:noWrap/>
          </w:tcPr>
          <w:p w14:paraId="4427367B" w14:textId="77777777" w:rsidR="006E6343" w:rsidRPr="00303D83" w:rsidRDefault="006E6343" w:rsidP="005C0C98">
            <w:pPr>
              <w:pStyle w:val="List1"/>
              <w:jc w:val="right"/>
              <w:rPr>
                <w:rFonts w:ascii="Arial" w:hAnsi="Arial" w:cs="Arial"/>
                <w:i/>
                <w:iCs/>
                <w:lang w:val="en-AU"/>
              </w:rPr>
            </w:pPr>
          </w:p>
        </w:tc>
        <w:tc>
          <w:tcPr>
            <w:tcW w:w="1701" w:type="dxa"/>
            <w:noWrap/>
          </w:tcPr>
          <w:p w14:paraId="2F61F1B0" w14:textId="77777777" w:rsidR="006E6343" w:rsidRPr="00303D83" w:rsidRDefault="006E6343" w:rsidP="005C0C98">
            <w:pPr>
              <w:pStyle w:val="List1"/>
              <w:jc w:val="right"/>
              <w:rPr>
                <w:rFonts w:ascii="Arial" w:hAnsi="Arial" w:cs="Arial"/>
                <w:i/>
                <w:iCs/>
                <w:lang w:val="en-AU"/>
              </w:rPr>
            </w:pPr>
          </w:p>
        </w:tc>
      </w:tr>
      <w:tr w:rsidR="006E6343" w:rsidRPr="00303D83" w14:paraId="06614259" w14:textId="77777777" w:rsidTr="005C0C98">
        <w:trPr>
          <w:trHeight w:val="300"/>
        </w:trPr>
        <w:tc>
          <w:tcPr>
            <w:tcW w:w="4507" w:type="dxa"/>
            <w:noWrap/>
          </w:tcPr>
          <w:p w14:paraId="1BD91BCC" w14:textId="77777777" w:rsidR="006E6343" w:rsidRPr="00303D83" w:rsidRDefault="006E6343" w:rsidP="005C0C98">
            <w:pPr>
              <w:pStyle w:val="List1"/>
              <w:rPr>
                <w:rFonts w:ascii="Arial" w:hAnsi="Arial" w:cs="Arial"/>
                <w:i/>
                <w:iCs/>
                <w:lang w:val="en-AU"/>
              </w:rPr>
            </w:pPr>
          </w:p>
        </w:tc>
        <w:tc>
          <w:tcPr>
            <w:tcW w:w="567" w:type="dxa"/>
            <w:noWrap/>
          </w:tcPr>
          <w:p w14:paraId="730C1A6D" w14:textId="77777777" w:rsidR="006E6343" w:rsidRPr="00303D83" w:rsidRDefault="006E6343" w:rsidP="005C0C98">
            <w:pPr>
              <w:pStyle w:val="List1"/>
              <w:rPr>
                <w:rFonts w:ascii="Arial" w:hAnsi="Arial" w:cs="Arial"/>
                <w:i/>
                <w:iCs/>
                <w:lang w:val="en-AU"/>
              </w:rPr>
            </w:pPr>
          </w:p>
        </w:tc>
        <w:tc>
          <w:tcPr>
            <w:tcW w:w="1417" w:type="dxa"/>
            <w:noWrap/>
          </w:tcPr>
          <w:p w14:paraId="325EC614" w14:textId="77777777" w:rsidR="006E6343" w:rsidRPr="00303D83" w:rsidRDefault="006E6343" w:rsidP="005C0C98">
            <w:pPr>
              <w:pStyle w:val="List1"/>
              <w:jc w:val="right"/>
              <w:rPr>
                <w:rFonts w:ascii="Arial" w:hAnsi="Arial" w:cs="Arial"/>
                <w:i/>
                <w:iCs/>
                <w:lang w:val="en-AU"/>
              </w:rPr>
            </w:pPr>
          </w:p>
        </w:tc>
        <w:tc>
          <w:tcPr>
            <w:tcW w:w="1701" w:type="dxa"/>
            <w:noWrap/>
          </w:tcPr>
          <w:p w14:paraId="78E1B81E" w14:textId="77777777" w:rsidR="006E6343" w:rsidRPr="00303D83" w:rsidRDefault="006E6343" w:rsidP="005C0C98">
            <w:pPr>
              <w:pStyle w:val="List1"/>
              <w:jc w:val="right"/>
              <w:rPr>
                <w:rFonts w:ascii="Arial" w:hAnsi="Arial" w:cs="Arial"/>
                <w:i/>
                <w:iCs/>
                <w:lang w:val="en-AU"/>
              </w:rPr>
            </w:pPr>
          </w:p>
        </w:tc>
      </w:tr>
      <w:tr w:rsidR="006E6343" w:rsidRPr="00303D83" w14:paraId="45B7F9BB" w14:textId="77777777" w:rsidTr="005C0C98">
        <w:trPr>
          <w:trHeight w:val="300"/>
        </w:trPr>
        <w:tc>
          <w:tcPr>
            <w:tcW w:w="4507" w:type="dxa"/>
            <w:noWrap/>
          </w:tcPr>
          <w:p w14:paraId="5C3B1617" w14:textId="77777777" w:rsidR="006E6343" w:rsidRPr="00303D83" w:rsidRDefault="006E6343" w:rsidP="005C0C98">
            <w:pPr>
              <w:pStyle w:val="List1"/>
              <w:rPr>
                <w:rFonts w:ascii="Arial" w:hAnsi="Arial" w:cs="Arial"/>
                <w:i/>
                <w:iCs/>
                <w:lang w:val="en-AU"/>
              </w:rPr>
            </w:pPr>
          </w:p>
        </w:tc>
        <w:tc>
          <w:tcPr>
            <w:tcW w:w="567" w:type="dxa"/>
            <w:noWrap/>
          </w:tcPr>
          <w:p w14:paraId="61CB4E50" w14:textId="77777777" w:rsidR="006E6343" w:rsidRPr="00303D83" w:rsidRDefault="006E6343" w:rsidP="005C0C98">
            <w:pPr>
              <w:pStyle w:val="List1"/>
              <w:rPr>
                <w:rFonts w:ascii="Arial" w:hAnsi="Arial" w:cs="Arial"/>
                <w:i/>
                <w:iCs/>
                <w:lang w:val="en-AU"/>
              </w:rPr>
            </w:pPr>
          </w:p>
        </w:tc>
        <w:tc>
          <w:tcPr>
            <w:tcW w:w="1417" w:type="dxa"/>
            <w:noWrap/>
          </w:tcPr>
          <w:p w14:paraId="4F884AB9" w14:textId="77777777" w:rsidR="006E6343" w:rsidRPr="00303D83" w:rsidRDefault="006E6343" w:rsidP="005C0C98">
            <w:pPr>
              <w:pStyle w:val="List1"/>
              <w:jc w:val="right"/>
              <w:rPr>
                <w:rFonts w:ascii="Arial" w:hAnsi="Arial" w:cs="Arial"/>
                <w:i/>
                <w:iCs/>
                <w:lang w:val="en-AU"/>
              </w:rPr>
            </w:pPr>
          </w:p>
        </w:tc>
        <w:tc>
          <w:tcPr>
            <w:tcW w:w="1701" w:type="dxa"/>
            <w:noWrap/>
          </w:tcPr>
          <w:p w14:paraId="3AA7781E" w14:textId="77777777" w:rsidR="006E6343" w:rsidRPr="00303D83" w:rsidRDefault="006E6343" w:rsidP="005C0C98">
            <w:pPr>
              <w:pStyle w:val="List1"/>
              <w:jc w:val="right"/>
              <w:rPr>
                <w:rFonts w:ascii="Arial" w:hAnsi="Arial" w:cs="Arial"/>
                <w:i/>
                <w:iCs/>
                <w:lang w:val="en-AU"/>
              </w:rPr>
            </w:pPr>
          </w:p>
        </w:tc>
      </w:tr>
      <w:tr w:rsidR="006E6343" w:rsidRPr="00303D83" w14:paraId="0AD5FCC1" w14:textId="77777777" w:rsidTr="005C0C98">
        <w:trPr>
          <w:trHeight w:val="300"/>
        </w:trPr>
        <w:tc>
          <w:tcPr>
            <w:tcW w:w="4507" w:type="dxa"/>
            <w:noWrap/>
          </w:tcPr>
          <w:p w14:paraId="3DF444D0" w14:textId="77777777" w:rsidR="006E6343" w:rsidRPr="00303D83" w:rsidRDefault="006E6343" w:rsidP="005C0C98">
            <w:pPr>
              <w:pStyle w:val="List1"/>
              <w:rPr>
                <w:rFonts w:ascii="Arial" w:hAnsi="Arial" w:cs="Arial"/>
                <w:i/>
                <w:iCs/>
                <w:lang w:val="en-AU"/>
              </w:rPr>
            </w:pPr>
          </w:p>
        </w:tc>
        <w:tc>
          <w:tcPr>
            <w:tcW w:w="567" w:type="dxa"/>
            <w:noWrap/>
          </w:tcPr>
          <w:p w14:paraId="5F00BD25" w14:textId="77777777" w:rsidR="006E6343" w:rsidRPr="00303D83" w:rsidRDefault="006E6343" w:rsidP="005C0C98">
            <w:pPr>
              <w:pStyle w:val="List1"/>
              <w:rPr>
                <w:rFonts w:ascii="Arial" w:hAnsi="Arial" w:cs="Arial"/>
                <w:i/>
                <w:iCs/>
                <w:lang w:val="en-AU"/>
              </w:rPr>
            </w:pPr>
          </w:p>
        </w:tc>
        <w:tc>
          <w:tcPr>
            <w:tcW w:w="1417" w:type="dxa"/>
            <w:noWrap/>
          </w:tcPr>
          <w:p w14:paraId="3A652FA0" w14:textId="77777777" w:rsidR="006E6343" w:rsidRPr="00303D83" w:rsidRDefault="006E6343" w:rsidP="005C0C98">
            <w:pPr>
              <w:pStyle w:val="List1"/>
              <w:jc w:val="right"/>
              <w:rPr>
                <w:rFonts w:ascii="Arial" w:hAnsi="Arial" w:cs="Arial"/>
                <w:i/>
                <w:iCs/>
                <w:lang w:val="en-AU"/>
              </w:rPr>
            </w:pPr>
          </w:p>
        </w:tc>
        <w:tc>
          <w:tcPr>
            <w:tcW w:w="1701" w:type="dxa"/>
            <w:noWrap/>
          </w:tcPr>
          <w:p w14:paraId="56E0D847" w14:textId="77777777" w:rsidR="006E6343" w:rsidRPr="00303D83" w:rsidRDefault="006E6343" w:rsidP="005C0C98">
            <w:pPr>
              <w:pStyle w:val="List1"/>
              <w:jc w:val="right"/>
              <w:rPr>
                <w:rFonts w:ascii="Arial" w:hAnsi="Arial" w:cs="Arial"/>
                <w:i/>
                <w:iCs/>
                <w:lang w:val="en-AU"/>
              </w:rPr>
            </w:pPr>
          </w:p>
        </w:tc>
      </w:tr>
      <w:tr w:rsidR="006E6343" w:rsidRPr="00303D83" w14:paraId="79E2283D" w14:textId="77777777" w:rsidTr="005C0C98">
        <w:trPr>
          <w:trHeight w:val="300"/>
        </w:trPr>
        <w:tc>
          <w:tcPr>
            <w:tcW w:w="4507" w:type="dxa"/>
            <w:noWrap/>
          </w:tcPr>
          <w:p w14:paraId="4E4E2D3D" w14:textId="77777777" w:rsidR="006E6343" w:rsidRPr="00303D83" w:rsidRDefault="006E6343" w:rsidP="005C0C98">
            <w:pPr>
              <w:pStyle w:val="List1"/>
              <w:rPr>
                <w:rFonts w:ascii="Arial" w:hAnsi="Arial" w:cs="Arial"/>
                <w:i/>
                <w:iCs/>
                <w:lang w:val="en-AU"/>
              </w:rPr>
            </w:pPr>
          </w:p>
        </w:tc>
        <w:tc>
          <w:tcPr>
            <w:tcW w:w="567" w:type="dxa"/>
            <w:noWrap/>
          </w:tcPr>
          <w:p w14:paraId="282A4EAF" w14:textId="77777777" w:rsidR="006E6343" w:rsidRPr="00303D83" w:rsidRDefault="006E6343" w:rsidP="005C0C98">
            <w:pPr>
              <w:pStyle w:val="List1"/>
              <w:rPr>
                <w:rFonts w:ascii="Arial" w:hAnsi="Arial" w:cs="Arial"/>
                <w:i/>
                <w:iCs/>
                <w:lang w:val="en-AU"/>
              </w:rPr>
            </w:pPr>
          </w:p>
        </w:tc>
        <w:tc>
          <w:tcPr>
            <w:tcW w:w="1417" w:type="dxa"/>
            <w:noWrap/>
          </w:tcPr>
          <w:p w14:paraId="7A195B06" w14:textId="77777777" w:rsidR="006E6343" w:rsidRPr="00303D83" w:rsidRDefault="006E6343" w:rsidP="005C0C98">
            <w:pPr>
              <w:pStyle w:val="List1"/>
              <w:jc w:val="right"/>
              <w:rPr>
                <w:rFonts w:ascii="Arial" w:hAnsi="Arial" w:cs="Arial"/>
                <w:i/>
                <w:iCs/>
                <w:lang w:val="en-AU"/>
              </w:rPr>
            </w:pPr>
          </w:p>
        </w:tc>
        <w:tc>
          <w:tcPr>
            <w:tcW w:w="1701" w:type="dxa"/>
            <w:noWrap/>
          </w:tcPr>
          <w:p w14:paraId="39C5F203" w14:textId="77777777" w:rsidR="006E6343" w:rsidRPr="00303D83" w:rsidRDefault="006E6343" w:rsidP="005C0C98">
            <w:pPr>
              <w:pStyle w:val="List1"/>
              <w:jc w:val="right"/>
              <w:rPr>
                <w:rFonts w:ascii="Arial" w:hAnsi="Arial" w:cs="Arial"/>
                <w:i/>
                <w:iCs/>
                <w:lang w:val="en-AU"/>
              </w:rPr>
            </w:pPr>
          </w:p>
        </w:tc>
      </w:tr>
      <w:tr w:rsidR="006E6343" w:rsidRPr="00303D83" w14:paraId="1E7767FA" w14:textId="77777777" w:rsidTr="005C0C98">
        <w:trPr>
          <w:trHeight w:val="300"/>
        </w:trPr>
        <w:tc>
          <w:tcPr>
            <w:tcW w:w="4507" w:type="dxa"/>
            <w:noWrap/>
          </w:tcPr>
          <w:p w14:paraId="742EB37A" w14:textId="77777777" w:rsidR="006E6343" w:rsidRPr="00303D83" w:rsidRDefault="006E6343" w:rsidP="005C0C98">
            <w:pPr>
              <w:pStyle w:val="List1"/>
              <w:rPr>
                <w:rFonts w:ascii="Arial" w:hAnsi="Arial" w:cs="Arial"/>
                <w:i/>
                <w:iCs/>
                <w:lang w:val="en-AU"/>
              </w:rPr>
            </w:pPr>
          </w:p>
        </w:tc>
        <w:tc>
          <w:tcPr>
            <w:tcW w:w="567" w:type="dxa"/>
            <w:noWrap/>
          </w:tcPr>
          <w:p w14:paraId="3EA85152" w14:textId="77777777" w:rsidR="006E6343" w:rsidRPr="00303D83" w:rsidRDefault="006E6343" w:rsidP="005C0C98">
            <w:pPr>
              <w:pStyle w:val="List1"/>
              <w:rPr>
                <w:rFonts w:ascii="Arial" w:hAnsi="Arial" w:cs="Arial"/>
                <w:i/>
                <w:iCs/>
                <w:lang w:val="en-AU"/>
              </w:rPr>
            </w:pPr>
          </w:p>
        </w:tc>
        <w:tc>
          <w:tcPr>
            <w:tcW w:w="1417" w:type="dxa"/>
            <w:noWrap/>
          </w:tcPr>
          <w:p w14:paraId="5A449652" w14:textId="77777777" w:rsidR="006E6343" w:rsidRPr="00303D83" w:rsidRDefault="006E6343" w:rsidP="005C0C98">
            <w:pPr>
              <w:pStyle w:val="List1"/>
              <w:jc w:val="right"/>
              <w:rPr>
                <w:rFonts w:ascii="Arial" w:hAnsi="Arial" w:cs="Arial"/>
                <w:i/>
                <w:iCs/>
                <w:lang w:val="en-AU"/>
              </w:rPr>
            </w:pPr>
          </w:p>
        </w:tc>
        <w:tc>
          <w:tcPr>
            <w:tcW w:w="1701" w:type="dxa"/>
            <w:noWrap/>
          </w:tcPr>
          <w:p w14:paraId="1447B856" w14:textId="77777777" w:rsidR="006E6343" w:rsidRPr="00303D83" w:rsidRDefault="006E6343" w:rsidP="005C0C98">
            <w:pPr>
              <w:pStyle w:val="List1"/>
              <w:jc w:val="right"/>
              <w:rPr>
                <w:rFonts w:ascii="Arial" w:hAnsi="Arial" w:cs="Arial"/>
                <w:i/>
                <w:iCs/>
                <w:lang w:val="en-AU"/>
              </w:rPr>
            </w:pPr>
          </w:p>
        </w:tc>
      </w:tr>
      <w:tr w:rsidR="006E6343" w:rsidRPr="00303D83" w14:paraId="4C590FD8" w14:textId="77777777" w:rsidTr="005C0C98">
        <w:trPr>
          <w:trHeight w:val="300"/>
        </w:trPr>
        <w:tc>
          <w:tcPr>
            <w:tcW w:w="4507" w:type="dxa"/>
            <w:noWrap/>
          </w:tcPr>
          <w:p w14:paraId="65DCA627" w14:textId="77777777" w:rsidR="006E6343" w:rsidRPr="00303D83" w:rsidRDefault="006E6343" w:rsidP="005C0C98">
            <w:pPr>
              <w:pStyle w:val="List1"/>
              <w:rPr>
                <w:rFonts w:ascii="Arial" w:hAnsi="Arial" w:cs="Arial"/>
                <w:i/>
                <w:iCs/>
                <w:lang w:val="en-AU"/>
              </w:rPr>
            </w:pPr>
          </w:p>
        </w:tc>
        <w:tc>
          <w:tcPr>
            <w:tcW w:w="567" w:type="dxa"/>
            <w:noWrap/>
          </w:tcPr>
          <w:p w14:paraId="5CDF192E" w14:textId="77777777" w:rsidR="006E6343" w:rsidRPr="00303D83" w:rsidRDefault="006E6343" w:rsidP="005C0C98">
            <w:pPr>
              <w:pStyle w:val="List1"/>
              <w:rPr>
                <w:rFonts w:ascii="Arial" w:hAnsi="Arial" w:cs="Arial"/>
                <w:i/>
                <w:iCs/>
                <w:lang w:val="en-AU"/>
              </w:rPr>
            </w:pPr>
          </w:p>
        </w:tc>
        <w:tc>
          <w:tcPr>
            <w:tcW w:w="1417" w:type="dxa"/>
            <w:noWrap/>
          </w:tcPr>
          <w:p w14:paraId="75D5F2F1" w14:textId="77777777" w:rsidR="006E6343" w:rsidRPr="00303D83" w:rsidRDefault="006E6343" w:rsidP="005C0C98">
            <w:pPr>
              <w:pStyle w:val="List1"/>
              <w:jc w:val="right"/>
              <w:rPr>
                <w:rFonts w:ascii="Arial" w:hAnsi="Arial" w:cs="Arial"/>
                <w:i/>
                <w:iCs/>
                <w:lang w:val="en-AU"/>
              </w:rPr>
            </w:pPr>
          </w:p>
        </w:tc>
        <w:tc>
          <w:tcPr>
            <w:tcW w:w="1701" w:type="dxa"/>
            <w:noWrap/>
          </w:tcPr>
          <w:p w14:paraId="2BD603B5" w14:textId="77777777" w:rsidR="006E6343" w:rsidRPr="00303D83" w:rsidRDefault="006E6343" w:rsidP="005C0C98">
            <w:pPr>
              <w:pStyle w:val="List1"/>
              <w:jc w:val="right"/>
              <w:rPr>
                <w:rFonts w:ascii="Arial" w:hAnsi="Arial" w:cs="Arial"/>
                <w:i/>
                <w:iCs/>
                <w:lang w:val="en-AU"/>
              </w:rPr>
            </w:pPr>
          </w:p>
        </w:tc>
      </w:tr>
      <w:tr w:rsidR="006E6343" w:rsidRPr="00303D83" w14:paraId="7F5154A8" w14:textId="77777777" w:rsidTr="005C0C98">
        <w:trPr>
          <w:trHeight w:val="300"/>
        </w:trPr>
        <w:tc>
          <w:tcPr>
            <w:tcW w:w="4507" w:type="dxa"/>
            <w:noWrap/>
          </w:tcPr>
          <w:p w14:paraId="0FC1AA30" w14:textId="77777777" w:rsidR="006E6343" w:rsidRPr="00303D83" w:rsidRDefault="006E6343" w:rsidP="005C0C98">
            <w:pPr>
              <w:pStyle w:val="List1"/>
              <w:rPr>
                <w:rFonts w:ascii="Arial" w:hAnsi="Arial" w:cs="Arial"/>
                <w:i/>
                <w:iCs/>
                <w:lang w:val="en-AU"/>
              </w:rPr>
            </w:pPr>
          </w:p>
        </w:tc>
        <w:tc>
          <w:tcPr>
            <w:tcW w:w="567" w:type="dxa"/>
            <w:noWrap/>
          </w:tcPr>
          <w:p w14:paraId="13AAA950" w14:textId="77777777" w:rsidR="006E6343" w:rsidRPr="00303D83" w:rsidRDefault="006E6343" w:rsidP="005C0C98">
            <w:pPr>
              <w:pStyle w:val="List1"/>
              <w:rPr>
                <w:rFonts w:ascii="Arial" w:hAnsi="Arial" w:cs="Arial"/>
                <w:i/>
                <w:iCs/>
                <w:lang w:val="en-AU"/>
              </w:rPr>
            </w:pPr>
          </w:p>
        </w:tc>
        <w:tc>
          <w:tcPr>
            <w:tcW w:w="1417" w:type="dxa"/>
            <w:noWrap/>
          </w:tcPr>
          <w:p w14:paraId="152E2C8B" w14:textId="77777777" w:rsidR="006E6343" w:rsidRPr="00303D83" w:rsidRDefault="006E6343" w:rsidP="005C0C98">
            <w:pPr>
              <w:pStyle w:val="List1"/>
              <w:jc w:val="right"/>
              <w:rPr>
                <w:rFonts w:ascii="Arial" w:hAnsi="Arial" w:cs="Arial"/>
                <w:i/>
                <w:iCs/>
                <w:lang w:val="en-AU"/>
              </w:rPr>
            </w:pPr>
          </w:p>
        </w:tc>
        <w:tc>
          <w:tcPr>
            <w:tcW w:w="1701" w:type="dxa"/>
            <w:noWrap/>
          </w:tcPr>
          <w:p w14:paraId="276F991A" w14:textId="77777777" w:rsidR="006E6343" w:rsidRPr="00303D83" w:rsidRDefault="006E6343" w:rsidP="005C0C98">
            <w:pPr>
              <w:pStyle w:val="List1"/>
              <w:jc w:val="right"/>
              <w:rPr>
                <w:rFonts w:ascii="Arial" w:hAnsi="Arial" w:cs="Arial"/>
                <w:i/>
                <w:iCs/>
                <w:lang w:val="en-AU"/>
              </w:rPr>
            </w:pPr>
          </w:p>
        </w:tc>
      </w:tr>
      <w:tr w:rsidR="006E6343" w:rsidRPr="00303D83" w14:paraId="23BCA137" w14:textId="77777777" w:rsidTr="005C0C98">
        <w:trPr>
          <w:trHeight w:val="300"/>
        </w:trPr>
        <w:tc>
          <w:tcPr>
            <w:tcW w:w="4507" w:type="dxa"/>
            <w:noWrap/>
          </w:tcPr>
          <w:p w14:paraId="6E29A58B" w14:textId="77777777" w:rsidR="006E6343" w:rsidRPr="00303D83" w:rsidRDefault="006E6343" w:rsidP="005C0C98">
            <w:pPr>
              <w:pStyle w:val="List1"/>
              <w:rPr>
                <w:rFonts w:ascii="Arial" w:hAnsi="Arial" w:cs="Arial"/>
                <w:i/>
                <w:iCs/>
                <w:lang w:val="en-AU"/>
              </w:rPr>
            </w:pPr>
          </w:p>
        </w:tc>
        <w:tc>
          <w:tcPr>
            <w:tcW w:w="567" w:type="dxa"/>
            <w:noWrap/>
          </w:tcPr>
          <w:p w14:paraId="4EC0B0B8" w14:textId="77777777" w:rsidR="006E6343" w:rsidRPr="00303D83" w:rsidRDefault="006E6343" w:rsidP="005C0C98">
            <w:pPr>
              <w:pStyle w:val="List1"/>
              <w:rPr>
                <w:rFonts w:ascii="Arial" w:hAnsi="Arial" w:cs="Arial"/>
                <w:i/>
                <w:iCs/>
                <w:lang w:val="en-AU"/>
              </w:rPr>
            </w:pPr>
          </w:p>
        </w:tc>
        <w:tc>
          <w:tcPr>
            <w:tcW w:w="1417" w:type="dxa"/>
            <w:noWrap/>
          </w:tcPr>
          <w:p w14:paraId="514859FC" w14:textId="77777777" w:rsidR="006E6343" w:rsidRPr="00303D83" w:rsidRDefault="006E6343" w:rsidP="005C0C98">
            <w:pPr>
              <w:pStyle w:val="List1"/>
              <w:jc w:val="right"/>
              <w:rPr>
                <w:rFonts w:ascii="Arial" w:hAnsi="Arial" w:cs="Arial"/>
                <w:i/>
                <w:iCs/>
                <w:lang w:val="en-AU"/>
              </w:rPr>
            </w:pPr>
          </w:p>
        </w:tc>
        <w:tc>
          <w:tcPr>
            <w:tcW w:w="1701" w:type="dxa"/>
            <w:noWrap/>
          </w:tcPr>
          <w:p w14:paraId="5FB0FBE6" w14:textId="77777777" w:rsidR="006E6343" w:rsidRPr="00303D83" w:rsidRDefault="006E6343" w:rsidP="005C0C98">
            <w:pPr>
              <w:pStyle w:val="List1"/>
              <w:jc w:val="right"/>
              <w:rPr>
                <w:rFonts w:ascii="Arial" w:hAnsi="Arial" w:cs="Arial"/>
                <w:i/>
                <w:iCs/>
                <w:lang w:val="en-AU"/>
              </w:rPr>
            </w:pPr>
          </w:p>
        </w:tc>
      </w:tr>
    </w:tbl>
    <w:p w14:paraId="16817BB9" w14:textId="77777777" w:rsidR="006E6343" w:rsidRPr="001C3CD6" w:rsidRDefault="006E6343" w:rsidP="006E6343">
      <w:pPr>
        <w:pStyle w:val="ListParagraph"/>
        <w:tabs>
          <w:tab w:val="left" w:pos="7938"/>
        </w:tabs>
        <w:spacing w:before="100" w:beforeAutospacing="1" w:after="100" w:afterAutospacing="1" w:line="240" w:lineRule="auto"/>
        <w:rPr>
          <w:rFonts w:ascii="Arial" w:hAnsi="Arial" w:cs="Arial"/>
          <w:i/>
          <w:iCs/>
          <w:color w:val="000000"/>
          <w:szCs w:val="22"/>
          <w:lang w:eastAsia="en-NZ"/>
        </w:rPr>
      </w:pPr>
      <w:r w:rsidRPr="001C3CD6">
        <w:rPr>
          <w:rFonts w:ascii="Arial" w:hAnsi="Arial" w:cs="Arial"/>
          <w:i/>
          <w:iCs/>
          <w:color w:val="000000"/>
          <w:szCs w:val="22"/>
          <w:lang w:eastAsia="en-NZ"/>
        </w:rPr>
        <w:t>(Note: You may increase/decrease the number of rows to complete your journal entry</w:t>
      </w:r>
      <w:r>
        <w:rPr>
          <w:rFonts w:ascii="Arial" w:hAnsi="Arial" w:cs="Arial"/>
          <w:i/>
          <w:iCs/>
          <w:color w:val="000000"/>
          <w:szCs w:val="22"/>
          <w:lang w:eastAsia="en-NZ"/>
        </w:rPr>
        <w:t>.</w:t>
      </w:r>
      <w:r w:rsidRPr="001C3CD6">
        <w:rPr>
          <w:rFonts w:ascii="Arial" w:hAnsi="Arial" w:cs="Arial"/>
          <w:i/>
          <w:iCs/>
          <w:color w:val="000000"/>
          <w:szCs w:val="22"/>
          <w:lang w:eastAsia="en-NZ"/>
        </w:rPr>
        <w:t>)</w:t>
      </w:r>
    </w:p>
    <w:p w14:paraId="0074194A" w14:textId="77777777" w:rsidR="006E6343" w:rsidRPr="00303D83" w:rsidRDefault="006E6343" w:rsidP="006E6343">
      <w:pPr>
        <w:pStyle w:val="ListParagraph"/>
        <w:tabs>
          <w:tab w:val="left" w:pos="7938"/>
        </w:tabs>
        <w:spacing w:before="100" w:beforeAutospacing="1" w:after="100" w:afterAutospacing="1" w:line="240" w:lineRule="auto"/>
        <w:rPr>
          <w:rFonts w:ascii="Arial" w:hAnsi="Arial" w:cs="Arial"/>
          <w:color w:val="000000"/>
          <w:szCs w:val="22"/>
          <w:lang w:eastAsia="en-NZ"/>
        </w:rPr>
      </w:pPr>
    </w:p>
    <w:p w14:paraId="00FADE63" w14:textId="77777777" w:rsidR="006E6343" w:rsidRPr="00303D83" w:rsidRDefault="006E6343" w:rsidP="006E6343">
      <w:pPr>
        <w:pStyle w:val="ListParagraph"/>
        <w:numPr>
          <w:ilvl w:val="0"/>
          <w:numId w:val="2"/>
        </w:numPr>
        <w:spacing w:before="100" w:beforeAutospacing="1" w:after="100" w:afterAutospacing="1" w:line="240" w:lineRule="auto"/>
        <w:rPr>
          <w:rFonts w:ascii="Arial" w:hAnsi="Arial" w:cs="Arial"/>
          <w:color w:val="000000"/>
          <w:szCs w:val="22"/>
          <w:lang w:eastAsia="en-NZ"/>
        </w:rPr>
      </w:pPr>
      <w:r w:rsidRPr="00303D83">
        <w:rPr>
          <w:rFonts w:ascii="Arial" w:hAnsi="Arial" w:cs="Arial"/>
          <w:color w:val="000000"/>
          <w:szCs w:val="22"/>
          <w:lang w:eastAsia="en-NZ"/>
        </w:rPr>
        <w:t xml:space="preserve">Give the journal entries, if any, after the final fair values were determined. </w:t>
      </w:r>
    </w:p>
    <w:p w14:paraId="33323FC7" w14:textId="77777777" w:rsidR="006E6343" w:rsidRPr="00303D83" w:rsidRDefault="006E6343" w:rsidP="006E6343">
      <w:pPr>
        <w:pStyle w:val="ListParagraph"/>
        <w:spacing w:before="100" w:beforeAutospacing="1" w:after="100" w:afterAutospacing="1" w:line="240" w:lineRule="auto"/>
        <w:jc w:val="right"/>
        <w:rPr>
          <w:rFonts w:ascii="Arial" w:hAnsi="Arial" w:cs="Arial"/>
          <w:color w:val="000000"/>
          <w:szCs w:val="22"/>
          <w:lang w:eastAsia="en-NZ"/>
        </w:rPr>
      </w:pPr>
      <w:r w:rsidRPr="00303D83">
        <w:rPr>
          <w:rFonts w:ascii="Arial" w:hAnsi="Arial" w:cs="Arial"/>
          <w:color w:val="000000"/>
          <w:szCs w:val="22"/>
          <w:lang w:eastAsia="en-NZ"/>
        </w:rPr>
        <w:t>(6 marks)</w:t>
      </w:r>
    </w:p>
    <w:tbl>
      <w:tblPr>
        <w:tblStyle w:val="TableGrid"/>
        <w:tblW w:w="8523" w:type="dxa"/>
        <w:tblInd w:w="421" w:type="dxa"/>
        <w:tblLook w:val="04A0" w:firstRow="1" w:lastRow="0" w:firstColumn="1" w:lastColumn="0" w:noHBand="0" w:noVBand="1"/>
      </w:tblPr>
      <w:tblGrid>
        <w:gridCol w:w="4677"/>
        <w:gridCol w:w="727"/>
        <w:gridCol w:w="1418"/>
        <w:gridCol w:w="1701"/>
      </w:tblGrid>
      <w:tr w:rsidR="006E6343" w:rsidRPr="00303D83" w14:paraId="19408AE9" w14:textId="77777777" w:rsidTr="005C0C98">
        <w:trPr>
          <w:trHeight w:val="300"/>
        </w:trPr>
        <w:tc>
          <w:tcPr>
            <w:tcW w:w="8523" w:type="dxa"/>
            <w:gridSpan w:val="4"/>
            <w:noWrap/>
            <w:hideMark/>
          </w:tcPr>
          <w:p w14:paraId="29C58308" w14:textId="77777777" w:rsidR="006E6343" w:rsidRPr="00303D83" w:rsidRDefault="006E6343" w:rsidP="005C0C98">
            <w:pPr>
              <w:pStyle w:val="List1"/>
              <w:rPr>
                <w:rFonts w:ascii="Arial" w:hAnsi="Arial" w:cs="Arial"/>
                <w:i/>
                <w:iCs/>
                <w:lang w:val="en-AU"/>
              </w:rPr>
            </w:pPr>
            <w:r w:rsidRPr="00303D83">
              <w:rPr>
                <w:rFonts w:ascii="Arial" w:hAnsi="Arial" w:cs="Arial"/>
                <w:i/>
                <w:iCs/>
                <w:lang w:val="en-AU"/>
              </w:rPr>
              <w:t>Answer to Requirement d. Journal entry after the fair values were finalised in 20X2</w:t>
            </w:r>
          </w:p>
        </w:tc>
      </w:tr>
      <w:tr w:rsidR="006E6343" w:rsidRPr="00303D83" w14:paraId="09BCB825" w14:textId="77777777" w:rsidTr="005C0C98">
        <w:trPr>
          <w:trHeight w:val="300"/>
        </w:trPr>
        <w:tc>
          <w:tcPr>
            <w:tcW w:w="4677" w:type="dxa"/>
            <w:noWrap/>
          </w:tcPr>
          <w:p w14:paraId="5C1DC2EE" w14:textId="77777777" w:rsidR="006E6343" w:rsidRPr="00303D83" w:rsidRDefault="006E6343" w:rsidP="005C0C98">
            <w:pPr>
              <w:pStyle w:val="List1"/>
              <w:rPr>
                <w:rFonts w:ascii="Arial" w:hAnsi="Arial" w:cs="Arial"/>
                <w:i/>
                <w:iCs/>
                <w:lang w:val="en-AU"/>
              </w:rPr>
            </w:pPr>
          </w:p>
        </w:tc>
        <w:tc>
          <w:tcPr>
            <w:tcW w:w="727" w:type="dxa"/>
            <w:noWrap/>
          </w:tcPr>
          <w:p w14:paraId="7CCC0215" w14:textId="77777777" w:rsidR="006E6343" w:rsidRPr="00303D83" w:rsidRDefault="006E6343" w:rsidP="005C0C98">
            <w:pPr>
              <w:pStyle w:val="List1"/>
              <w:rPr>
                <w:rFonts w:ascii="Arial" w:hAnsi="Arial" w:cs="Arial"/>
                <w:i/>
                <w:iCs/>
                <w:lang w:val="en-AU"/>
              </w:rPr>
            </w:pPr>
            <w:r w:rsidRPr="00303D83">
              <w:rPr>
                <w:rFonts w:ascii="Arial" w:hAnsi="Arial" w:cs="Arial"/>
                <w:i/>
                <w:iCs/>
                <w:lang w:val="en-AU"/>
              </w:rPr>
              <w:t>Dr/Cr</w:t>
            </w:r>
          </w:p>
        </w:tc>
        <w:tc>
          <w:tcPr>
            <w:tcW w:w="1418" w:type="dxa"/>
            <w:noWrap/>
          </w:tcPr>
          <w:p w14:paraId="3978CB14" w14:textId="77777777" w:rsidR="006E6343" w:rsidRPr="00303D83" w:rsidRDefault="006E6343" w:rsidP="005C0C98">
            <w:pPr>
              <w:pStyle w:val="List1"/>
              <w:jc w:val="right"/>
              <w:rPr>
                <w:rFonts w:ascii="Arial" w:hAnsi="Arial" w:cs="Arial"/>
                <w:i/>
                <w:iCs/>
                <w:lang w:val="en-AU"/>
              </w:rPr>
            </w:pPr>
            <w:r w:rsidRPr="00303D83">
              <w:rPr>
                <w:rFonts w:ascii="Arial" w:hAnsi="Arial" w:cs="Arial"/>
                <w:i/>
                <w:iCs/>
                <w:lang w:val="en-AU"/>
              </w:rPr>
              <w:t>Debit amount ($)</w:t>
            </w:r>
          </w:p>
        </w:tc>
        <w:tc>
          <w:tcPr>
            <w:tcW w:w="1701" w:type="dxa"/>
            <w:noWrap/>
          </w:tcPr>
          <w:p w14:paraId="6A138406" w14:textId="77777777" w:rsidR="006E6343" w:rsidRPr="00303D83" w:rsidRDefault="006E6343" w:rsidP="005C0C98">
            <w:pPr>
              <w:pStyle w:val="List1"/>
              <w:jc w:val="right"/>
              <w:rPr>
                <w:rFonts w:ascii="Arial" w:hAnsi="Arial" w:cs="Arial"/>
                <w:i/>
                <w:iCs/>
                <w:lang w:val="en-AU"/>
              </w:rPr>
            </w:pPr>
            <w:r w:rsidRPr="00303D83">
              <w:rPr>
                <w:rFonts w:ascii="Arial" w:hAnsi="Arial" w:cs="Arial"/>
                <w:i/>
                <w:iCs/>
                <w:lang w:val="en-AU"/>
              </w:rPr>
              <w:t>Credit amount ($)</w:t>
            </w:r>
          </w:p>
        </w:tc>
      </w:tr>
      <w:tr w:rsidR="006E6343" w:rsidRPr="00303D83" w14:paraId="23A0A97D" w14:textId="77777777" w:rsidTr="005C0C98">
        <w:trPr>
          <w:trHeight w:val="300"/>
        </w:trPr>
        <w:tc>
          <w:tcPr>
            <w:tcW w:w="4677" w:type="dxa"/>
            <w:noWrap/>
          </w:tcPr>
          <w:p w14:paraId="27F10E61" w14:textId="77777777" w:rsidR="006E6343" w:rsidRPr="00303D83" w:rsidRDefault="006E6343" w:rsidP="005C0C98">
            <w:pPr>
              <w:pStyle w:val="List1"/>
              <w:rPr>
                <w:rFonts w:ascii="Arial" w:hAnsi="Arial" w:cs="Arial"/>
                <w:i/>
                <w:iCs/>
                <w:lang w:val="en-AU"/>
              </w:rPr>
            </w:pPr>
          </w:p>
        </w:tc>
        <w:tc>
          <w:tcPr>
            <w:tcW w:w="727" w:type="dxa"/>
            <w:noWrap/>
          </w:tcPr>
          <w:p w14:paraId="65C155C9" w14:textId="77777777" w:rsidR="006E6343" w:rsidRPr="00303D83" w:rsidRDefault="006E6343" w:rsidP="005C0C98">
            <w:pPr>
              <w:pStyle w:val="List1"/>
              <w:rPr>
                <w:rFonts w:ascii="Arial" w:hAnsi="Arial" w:cs="Arial"/>
                <w:i/>
                <w:iCs/>
                <w:lang w:val="en-AU"/>
              </w:rPr>
            </w:pPr>
          </w:p>
        </w:tc>
        <w:tc>
          <w:tcPr>
            <w:tcW w:w="1418" w:type="dxa"/>
            <w:noWrap/>
          </w:tcPr>
          <w:p w14:paraId="4504E2DA" w14:textId="77777777" w:rsidR="006E6343" w:rsidRPr="00303D83" w:rsidRDefault="006E6343" w:rsidP="005C0C98">
            <w:pPr>
              <w:pStyle w:val="List1"/>
              <w:jc w:val="right"/>
              <w:rPr>
                <w:rFonts w:ascii="Arial" w:hAnsi="Arial" w:cs="Arial"/>
                <w:i/>
                <w:iCs/>
                <w:lang w:val="en-AU"/>
              </w:rPr>
            </w:pPr>
          </w:p>
        </w:tc>
        <w:tc>
          <w:tcPr>
            <w:tcW w:w="1701" w:type="dxa"/>
            <w:noWrap/>
          </w:tcPr>
          <w:p w14:paraId="677F8F13" w14:textId="77777777" w:rsidR="006E6343" w:rsidRPr="00303D83" w:rsidRDefault="006E6343" w:rsidP="005C0C98">
            <w:pPr>
              <w:pStyle w:val="List1"/>
              <w:jc w:val="right"/>
              <w:rPr>
                <w:rFonts w:ascii="Arial" w:hAnsi="Arial" w:cs="Arial"/>
                <w:i/>
                <w:iCs/>
                <w:lang w:val="en-AU"/>
              </w:rPr>
            </w:pPr>
          </w:p>
        </w:tc>
      </w:tr>
      <w:tr w:rsidR="006E6343" w:rsidRPr="00303D83" w14:paraId="5BE9FF39" w14:textId="77777777" w:rsidTr="005C0C98">
        <w:trPr>
          <w:trHeight w:val="300"/>
        </w:trPr>
        <w:tc>
          <w:tcPr>
            <w:tcW w:w="4677" w:type="dxa"/>
            <w:noWrap/>
          </w:tcPr>
          <w:p w14:paraId="6592F53A" w14:textId="77777777" w:rsidR="006E6343" w:rsidRPr="00303D83" w:rsidRDefault="006E6343" w:rsidP="005C0C98">
            <w:pPr>
              <w:pStyle w:val="List1"/>
              <w:rPr>
                <w:rFonts w:ascii="Arial" w:hAnsi="Arial" w:cs="Arial"/>
                <w:i/>
                <w:iCs/>
                <w:lang w:val="en-AU"/>
              </w:rPr>
            </w:pPr>
          </w:p>
        </w:tc>
        <w:tc>
          <w:tcPr>
            <w:tcW w:w="727" w:type="dxa"/>
            <w:noWrap/>
          </w:tcPr>
          <w:p w14:paraId="51D6A396" w14:textId="77777777" w:rsidR="006E6343" w:rsidRPr="00303D83" w:rsidRDefault="006E6343" w:rsidP="005C0C98">
            <w:pPr>
              <w:pStyle w:val="List1"/>
              <w:rPr>
                <w:rFonts w:ascii="Arial" w:hAnsi="Arial" w:cs="Arial"/>
                <w:i/>
                <w:iCs/>
                <w:lang w:val="en-AU"/>
              </w:rPr>
            </w:pPr>
          </w:p>
        </w:tc>
        <w:tc>
          <w:tcPr>
            <w:tcW w:w="1418" w:type="dxa"/>
            <w:noWrap/>
          </w:tcPr>
          <w:p w14:paraId="324E9273" w14:textId="77777777" w:rsidR="006E6343" w:rsidRPr="00303D83" w:rsidRDefault="006E6343" w:rsidP="005C0C98">
            <w:pPr>
              <w:pStyle w:val="List1"/>
              <w:jc w:val="right"/>
              <w:rPr>
                <w:rFonts w:ascii="Arial" w:hAnsi="Arial" w:cs="Arial"/>
                <w:i/>
                <w:iCs/>
                <w:lang w:val="en-AU"/>
              </w:rPr>
            </w:pPr>
          </w:p>
        </w:tc>
        <w:tc>
          <w:tcPr>
            <w:tcW w:w="1701" w:type="dxa"/>
            <w:noWrap/>
          </w:tcPr>
          <w:p w14:paraId="0B552145" w14:textId="77777777" w:rsidR="006E6343" w:rsidRPr="00303D83" w:rsidRDefault="006E6343" w:rsidP="005C0C98">
            <w:pPr>
              <w:pStyle w:val="List1"/>
              <w:jc w:val="right"/>
              <w:rPr>
                <w:rFonts w:ascii="Arial" w:hAnsi="Arial" w:cs="Arial"/>
                <w:i/>
                <w:iCs/>
                <w:lang w:val="en-AU"/>
              </w:rPr>
            </w:pPr>
          </w:p>
        </w:tc>
      </w:tr>
      <w:tr w:rsidR="006E6343" w:rsidRPr="00303D83" w14:paraId="59B20212" w14:textId="77777777" w:rsidTr="005C0C98">
        <w:trPr>
          <w:trHeight w:val="300"/>
        </w:trPr>
        <w:tc>
          <w:tcPr>
            <w:tcW w:w="4677" w:type="dxa"/>
            <w:noWrap/>
          </w:tcPr>
          <w:p w14:paraId="3AF11F86" w14:textId="77777777" w:rsidR="006E6343" w:rsidRPr="00303D83" w:rsidRDefault="006E6343" w:rsidP="005C0C98">
            <w:pPr>
              <w:pStyle w:val="List1"/>
              <w:rPr>
                <w:rFonts w:ascii="Arial" w:hAnsi="Arial" w:cs="Arial"/>
                <w:i/>
                <w:iCs/>
                <w:lang w:val="en-AU"/>
              </w:rPr>
            </w:pPr>
          </w:p>
        </w:tc>
        <w:tc>
          <w:tcPr>
            <w:tcW w:w="727" w:type="dxa"/>
            <w:noWrap/>
          </w:tcPr>
          <w:p w14:paraId="4F532E25" w14:textId="77777777" w:rsidR="006E6343" w:rsidRPr="00303D83" w:rsidRDefault="006E6343" w:rsidP="005C0C98">
            <w:pPr>
              <w:pStyle w:val="List1"/>
              <w:rPr>
                <w:rFonts w:ascii="Arial" w:hAnsi="Arial" w:cs="Arial"/>
                <w:i/>
                <w:iCs/>
                <w:lang w:val="en-AU"/>
              </w:rPr>
            </w:pPr>
          </w:p>
        </w:tc>
        <w:tc>
          <w:tcPr>
            <w:tcW w:w="1418" w:type="dxa"/>
            <w:noWrap/>
          </w:tcPr>
          <w:p w14:paraId="451E32CF" w14:textId="77777777" w:rsidR="006E6343" w:rsidRPr="00303D83" w:rsidRDefault="006E6343" w:rsidP="005C0C98">
            <w:pPr>
              <w:pStyle w:val="List1"/>
              <w:jc w:val="right"/>
              <w:rPr>
                <w:rFonts w:ascii="Arial" w:hAnsi="Arial" w:cs="Arial"/>
                <w:i/>
                <w:iCs/>
                <w:lang w:val="en-AU"/>
              </w:rPr>
            </w:pPr>
          </w:p>
        </w:tc>
        <w:tc>
          <w:tcPr>
            <w:tcW w:w="1701" w:type="dxa"/>
            <w:noWrap/>
          </w:tcPr>
          <w:p w14:paraId="32900239" w14:textId="77777777" w:rsidR="006E6343" w:rsidRPr="00303D83" w:rsidRDefault="006E6343" w:rsidP="005C0C98">
            <w:pPr>
              <w:pStyle w:val="List1"/>
              <w:jc w:val="right"/>
              <w:rPr>
                <w:rFonts w:ascii="Arial" w:hAnsi="Arial" w:cs="Arial"/>
                <w:i/>
                <w:iCs/>
                <w:lang w:val="en-AU"/>
              </w:rPr>
            </w:pPr>
          </w:p>
        </w:tc>
      </w:tr>
    </w:tbl>
    <w:p w14:paraId="1D0663AD" w14:textId="77777777" w:rsidR="006E6343" w:rsidRPr="001C3CD6" w:rsidRDefault="006E6343" w:rsidP="006E6343">
      <w:pPr>
        <w:pStyle w:val="ListParagraph"/>
        <w:tabs>
          <w:tab w:val="left" w:pos="7938"/>
        </w:tabs>
        <w:spacing w:before="100" w:beforeAutospacing="1" w:after="100" w:afterAutospacing="1" w:line="240" w:lineRule="auto"/>
        <w:rPr>
          <w:rFonts w:ascii="Arial" w:hAnsi="Arial" w:cs="Arial"/>
          <w:i/>
          <w:iCs/>
          <w:color w:val="000000"/>
          <w:szCs w:val="22"/>
          <w:lang w:eastAsia="en-NZ"/>
        </w:rPr>
      </w:pPr>
      <w:r w:rsidRPr="001C3CD6">
        <w:rPr>
          <w:rFonts w:ascii="Arial" w:hAnsi="Arial" w:cs="Arial"/>
          <w:i/>
          <w:iCs/>
          <w:color w:val="000000"/>
          <w:szCs w:val="22"/>
          <w:lang w:eastAsia="en-NZ"/>
        </w:rPr>
        <w:t>(Note: You may increase/decrease the number of rows to complete your journal entry</w:t>
      </w:r>
      <w:r>
        <w:rPr>
          <w:rFonts w:ascii="Arial" w:hAnsi="Arial" w:cs="Arial"/>
          <w:i/>
          <w:iCs/>
          <w:color w:val="000000"/>
          <w:szCs w:val="22"/>
          <w:lang w:eastAsia="en-NZ"/>
        </w:rPr>
        <w:t>.</w:t>
      </w:r>
      <w:r w:rsidRPr="001C3CD6">
        <w:rPr>
          <w:rFonts w:ascii="Arial" w:hAnsi="Arial" w:cs="Arial"/>
          <w:i/>
          <w:iCs/>
          <w:color w:val="000000"/>
          <w:szCs w:val="22"/>
          <w:lang w:eastAsia="en-NZ"/>
        </w:rPr>
        <w:t>)</w:t>
      </w:r>
    </w:p>
    <w:p w14:paraId="192AB659" w14:textId="77777777" w:rsidR="006E6343" w:rsidRPr="00303D83" w:rsidRDefault="006E6343" w:rsidP="006E6343">
      <w:pPr>
        <w:tabs>
          <w:tab w:val="left" w:pos="7797"/>
        </w:tabs>
        <w:spacing w:before="100" w:beforeAutospacing="1" w:after="100" w:afterAutospacing="1" w:line="240" w:lineRule="auto"/>
        <w:rPr>
          <w:rFonts w:ascii="Arial" w:eastAsia="Times New Roman" w:hAnsi="Arial" w:cs="Arial"/>
          <w:b/>
          <w:bCs/>
          <w:color w:val="000000"/>
          <w:lang w:eastAsia="en-NZ"/>
        </w:rPr>
      </w:pPr>
    </w:p>
    <w:p w14:paraId="45930E68" w14:textId="77777777" w:rsidR="00255870" w:rsidRDefault="00255870"/>
    <w:sectPr w:rsidR="002558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425989"/>
    <w:multiLevelType w:val="hybridMultilevel"/>
    <w:tmpl w:val="2FEE42EE"/>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697E53D3"/>
    <w:multiLevelType w:val="hybridMultilevel"/>
    <w:tmpl w:val="ABA67ECE"/>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343"/>
    <w:rsid w:val="00255870"/>
    <w:rsid w:val="006E6343"/>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64C6B"/>
  <w15:chartTrackingRefBased/>
  <w15:docId w15:val="{656986D7-C375-4A02-91C1-54E6C98A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8"/>
        <w:lang w:val="en-NZ" w:eastAsia="zh-CN"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343"/>
    <w:rPr>
      <w:rFonts w:eastAsiaTheme="minorHAnsi"/>
      <w:szCs w:val="22"/>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343"/>
    <w:pPr>
      <w:spacing w:after="200" w:line="276" w:lineRule="auto"/>
      <w:ind w:left="720"/>
      <w:contextualSpacing/>
    </w:pPr>
    <w:rPr>
      <w:rFonts w:ascii="Calibri" w:eastAsia="Times New Roman" w:hAnsi="Calibri" w:cs="Times New Roman"/>
      <w:szCs w:val="28"/>
      <w:lang w:eastAsia="zh-TW" w:bidi="th-TH"/>
    </w:rPr>
  </w:style>
  <w:style w:type="paragraph" w:styleId="NoSpacing">
    <w:name w:val="No Spacing"/>
    <w:uiPriority w:val="1"/>
    <w:qFormat/>
    <w:rsid w:val="006E6343"/>
    <w:pPr>
      <w:spacing w:after="0" w:line="240" w:lineRule="auto"/>
    </w:pPr>
    <w:rPr>
      <w:rFonts w:ascii="Calibri" w:eastAsia="Calibri" w:hAnsi="Calibri" w:cs="Times New Roman"/>
      <w:color w:val="000000"/>
      <w:spacing w:val="-3"/>
      <w:szCs w:val="22"/>
      <w:lang w:eastAsia="en-US" w:bidi="ar-SA"/>
    </w:rPr>
  </w:style>
  <w:style w:type="paragraph" w:customStyle="1" w:styleId="noindent">
    <w:name w:val="noindent"/>
    <w:basedOn w:val="Normal"/>
    <w:rsid w:val="006E6343"/>
    <w:pPr>
      <w:spacing w:before="100" w:beforeAutospacing="1" w:after="100" w:afterAutospacing="1" w:line="240" w:lineRule="auto"/>
    </w:pPr>
    <w:rPr>
      <w:rFonts w:ascii="Times New Roman" w:eastAsia="Times New Roman" w:hAnsi="Times New Roman" w:cs="Times New Roman"/>
      <w:bCs/>
      <w:color w:val="000000"/>
      <w:spacing w:val="-3"/>
      <w:sz w:val="28"/>
      <w:lang w:eastAsia="en-NZ"/>
    </w:rPr>
  </w:style>
  <w:style w:type="paragraph" w:customStyle="1" w:styleId="List1">
    <w:name w:val="List1"/>
    <w:basedOn w:val="Normal"/>
    <w:rsid w:val="006E6343"/>
    <w:pPr>
      <w:spacing w:before="100" w:beforeAutospacing="1" w:after="100" w:afterAutospacing="1" w:line="240" w:lineRule="auto"/>
    </w:pPr>
    <w:rPr>
      <w:rFonts w:ascii="Times New Roman" w:eastAsia="Times New Roman" w:hAnsi="Times New Roman" w:cs="Times New Roman"/>
      <w:bCs/>
      <w:color w:val="000000"/>
      <w:spacing w:val="-3"/>
      <w:lang w:eastAsia="en-NZ"/>
    </w:rPr>
  </w:style>
  <w:style w:type="table" w:styleId="TableGrid">
    <w:name w:val="Table Grid"/>
    <w:basedOn w:val="TableNormal"/>
    <w:uiPriority w:val="39"/>
    <w:rsid w:val="006E6343"/>
    <w:pPr>
      <w:spacing w:after="0" w:line="240" w:lineRule="auto"/>
    </w:pPr>
    <w:rPr>
      <w:rFonts w:eastAsiaTheme="minorHAnsi"/>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dc:creator>
  <cp:keywords/>
  <dc:description/>
  <cp:lastModifiedBy>Esther</cp:lastModifiedBy>
  <cp:revision>1</cp:revision>
  <dcterms:created xsi:type="dcterms:W3CDTF">2020-10-07T02:05:00Z</dcterms:created>
  <dcterms:modified xsi:type="dcterms:W3CDTF">2020-10-07T02:06:00Z</dcterms:modified>
</cp:coreProperties>
</file>